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93" w:rsidRPr="00F62639" w:rsidRDefault="00AD5193" w:rsidP="00F62639">
      <w:pPr>
        <w:bidi/>
        <w:spacing w:after="150" w:line="240" w:lineRule="auto"/>
        <w:jc w:val="center"/>
        <w:rPr>
          <w:rFonts w:ascii="inherit" w:eastAsia="Times New Roman" w:hAnsi="inherit" w:cs="Times New Roman"/>
          <w:b/>
          <w:bCs/>
          <w:caps/>
          <w:color w:val="943634" w:themeColor="accent2" w:themeShade="BF"/>
          <w:sz w:val="34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62639">
        <w:rPr>
          <w:rFonts w:ascii="inherit" w:eastAsia="Times New Roman" w:hAnsi="inherit" w:cs="Times New Roman"/>
          <w:b/>
          <w:bCs/>
          <w:caps/>
          <w:color w:val="943634" w:themeColor="accent2" w:themeShade="BF"/>
          <w:sz w:val="34"/>
          <w:szCs w:val="36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رزومه سرکار خانم</w:t>
      </w:r>
      <w:r w:rsidR="00F62639">
        <w:rPr>
          <w:rFonts w:ascii="inherit" w:eastAsia="Times New Roman" w:hAnsi="inherit" w:cs="Times New Roman"/>
          <w:b/>
          <w:bCs/>
          <w:caps/>
          <w:color w:val="943634" w:themeColor="accent2" w:themeShade="BF"/>
          <w:sz w:val="34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F62639">
        <w:rPr>
          <w:rFonts w:ascii="inherit" w:eastAsia="Times New Roman" w:hAnsi="inherit" w:cs="Times New Roman" w:hint="cs"/>
          <w:b/>
          <w:bCs/>
          <w:caps/>
          <w:color w:val="943634" w:themeColor="accent2" w:themeShade="BF"/>
          <w:sz w:val="34"/>
          <w:szCs w:val="3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دکتر مرضیه </w:t>
      </w:r>
      <w:r w:rsidRPr="00F62639">
        <w:rPr>
          <w:rFonts w:ascii="inherit" w:eastAsia="Times New Roman" w:hAnsi="inherit" w:cs="Times New Roman"/>
          <w:b/>
          <w:bCs/>
          <w:caps/>
          <w:color w:val="943634" w:themeColor="accent2" w:themeShade="BF"/>
          <w:sz w:val="34"/>
          <w:szCs w:val="36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شاه سیاه</w:t>
      </w:r>
      <w:r w:rsidR="00E2616F">
        <w:rPr>
          <w:rFonts w:ascii="inherit" w:eastAsia="Times New Roman" w:hAnsi="inherit" w:cs="Times New Roman" w:hint="cs"/>
          <w:b/>
          <w:bCs/>
          <w:caps/>
          <w:color w:val="943634" w:themeColor="accent2" w:themeShade="BF"/>
          <w:sz w:val="34"/>
          <w:szCs w:val="36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تا سال 1395</w:t>
      </w:r>
    </w:p>
    <w:p w:rsidR="00AD5193" w:rsidRPr="00AD5193" w:rsidRDefault="00F62639" w:rsidP="00AD5193">
      <w:pPr>
        <w:bidi/>
        <w:spacing w:after="150" w:line="240" w:lineRule="auto"/>
        <w:jc w:val="both"/>
        <w:rPr>
          <w:rFonts w:ascii="Verdana" w:eastAsia="Times New Roman" w:hAnsi="Verdana" w:cs="Times New Roman"/>
          <w:sz w:val="20"/>
          <w:szCs w:val="20"/>
          <w:rtl/>
        </w:rPr>
      </w:pPr>
      <w:r>
        <w:rPr>
          <w:rFonts w:ascii="Verdana" w:eastAsia="Times New Roman" w:hAnsi="Verdana" w:cs="Tahoma" w:hint="cs"/>
          <w:b/>
          <w:bCs/>
          <w:sz w:val="18"/>
          <w:szCs w:val="18"/>
          <w:rtl/>
        </w:rPr>
        <w:t xml:space="preserve"> </w:t>
      </w:r>
      <w:r w:rsidR="00AD5193" w:rsidRPr="00AD5193">
        <w:rPr>
          <w:rFonts w:ascii="Verdana" w:eastAsia="Times New Roman" w:hAnsi="Verdana" w:cs="Times New Roman"/>
          <w:sz w:val="20"/>
          <w:szCs w:val="20"/>
          <w:rtl/>
        </w:rPr>
        <w:t> </w:t>
      </w:r>
    </w:p>
    <w:tbl>
      <w:tblPr>
        <w:tblStyle w:val="LightGrid-Accent2"/>
        <w:tblpPr w:leftFromText="180" w:rightFromText="180" w:vertAnchor="text" w:horzAnchor="margin" w:tblpXSpec="center" w:tblpY="313"/>
        <w:bidiVisual/>
        <w:tblW w:w="10632" w:type="dxa"/>
        <w:tblInd w:w="-315" w:type="dxa"/>
        <w:tblLook w:val="04A0" w:firstRow="1" w:lastRow="0" w:firstColumn="1" w:lastColumn="0" w:noHBand="0" w:noVBand="1"/>
      </w:tblPr>
      <w:tblGrid>
        <w:gridCol w:w="1872"/>
        <w:gridCol w:w="1558"/>
        <w:gridCol w:w="2365"/>
        <w:gridCol w:w="1189"/>
        <w:gridCol w:w="858"/>
        <w:gridCol w:w="2790"/>
      </w:tblGrid>
      <w:tr w:rsidR="00F62639" w:rsidRPr="00F62639" w:rsidTr="000A1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shd w:val="clear" w:color="auto" w:fill="D99594" w:themeFill="accent2" w:themeFillTint="99"/>
            <w:hideMark/>
          </w:tcPr>
          <w:p w:rsidR="00F62639" w:rsidRPr="00E2616F" w:rsidRDefault="00F62639" w:rsidP="00F62639">
            <w:pPr>
              <w:bidi/>
              <w:spacing w:after="150"/>
              <w:jc w:val="center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Titr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1558" w:type="dxa"/>
            <w:shd w:val="clear" w:color="auto" w:fill="D99594" w:themeFill="accent2" w:themeFillTint="99"/>
            <w:hideMark/>
          </w:tcPr>
          <w:p w:rsidR="00F62639" w:rsidRPr="00E2616F" w:rsidRDefault="00F62639" w:rsidP="00F62639">
            <w:pPr>
              <w:bidi/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Titr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2365" w:type="dxa"/>
            <w:shd w:val="clear" w:color="auto" w:fill="D99594" w:themeFill="accent2" w:themeFillTint="99"/>
            <w:hideMark/>
          </w:tcPr>
          <w:p w:rsidR="00F62639" w:rsidRPr="00E2616F" w:rsidRDefault="00F62639" w:rsidP="00F62639">
            <w:pPr>
              <w:bidi/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Titr"/>
                <w:sz w:val="24"/>
                <w:szCs w:val="24"/>
                <w:rtl/>
              </w:rPr>
              <w:t>دانشگاه محل تحصیل</w:t>
            </w:r>
          </w:p>
        </w:tc>
        <w:tc>
          <w:tcPr>
            <w:tcW w:w="1189" w:type="dxa"/>
            <w:shd w:val="clear" w:color="auto" w:fill="D99594" w:themeFill="accent2" w:themeFillTint="99"/>
            <w:hideMark/>
          </w:tcPr>
          <w:p w:rsidR="00F62639" w:rsidRPr="00E2616F" w:rsidRDefault="00F62639" w:rsidP="00F62639">
            <w:pPr>
              <w:bidi/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Titr"/>
                <w:sz w:val="24"/>
                <w:szCs w:val="24"/>
                <w:rtl/>
              </w:rPr>
              <w:t>شهر</w:t>
            </w:r>
          </w:p>
        </w:tc>
        <w:tc>
          <w:tcPr>
            <w:tcW w:w="858" w:type="dxa"/>
            <w:shd w:val="clear" w:color="auto" w:fill="D99594" w:themeFill="accent2" w:themeFillTint="99"/>
            <w:hideMark/>
          </w:tcPr>
          <w:p w:rsidR="00F62639" w:rsidRPr="00E2616F" w:rsidRDefault="00F62639" w:rsidP="00F62639">
            <w:pPr>
              <w:bidi/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Titr"/>
                <w:sz w:val="24"/>
                <w:szCs w:val="24"/>
                <w:rtl/>
              </w:rPr>
              <w:t>کشور</w:t>
            </w:r>
          </w:p>
        </w:tc>
        <w:tc>
          <w:tcPr>
            <w:tcW w:w="2790" w:type="dxa"/>
            <w:shd w:val="clear" w:color="auto" w:fill="D99594" w:themeFill="accent2" w:themeFillTint="99"/>
            <w:hideMark/>
          </w:tcPr>
          <w:p w:rsidR="00F62639" w:rsidRPr="00E2616F" w:rsidRDefault="00F62639" w:rsidP="00F62639">
            <w:pPr>
              <w:bidi/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Titr"/>
                <w:sz w:val="24"/>
                <w:szCs w:val="24"/>
                <w:rtl/>
              </w:rPr>
              <w:t>تاریخ فراغت از تحصیل</w:t>
            </w:r>
          </w:p>
        </w:tc>
      </w:tr>
      <w:tr w:rsidR="00F62639" w:rsidRPr="00F62639" w:rsidTr="000A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hideMark/>
          </w:tcPr>
          <w:p w:rsidR="00F62639" w:rsidRPr="00F62639" w:rsidRDefault="00F62639" w:rsidP="00F62639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F62639">
              <w:rPr>
                <w:rFonts w:ascii="Verdana" w:eastAsia="Times New Roman" w:hAnsi="Verdana" w:cs="2  Mitra"/>
                <w:sz w:val="24"/>
                <w:szCs w:val="24"/>
                <w:rtl/>
              </w:rPr>
              <w:t>مطالعات زنان</w:t>
            </w:r>
          </w:p>
        </w:tc>
        <w:tc>
          <w:tcPr>
            <w:tcW w:w="1558" w:type="dxa"/>
            <w:hideMark/>
          </w:tcPr>
          <w:p w:rsidR="00F62639" w:rsidRPr="00F62639" w:rsidRDefault="00F62639" w:rsidP="00F62639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F62639">
              <w:rPr>
                <w:rFonts w:ascii="Verdana" w:eastAsia="Times New Roman" w:hAnsi="Verdana" w:cs="2  Mitra"/>
                <w:sz w:val="24"/>
                <w:szCs w:val="24"/>
                <w:rtl/>
              </w:rPr>
              <w:t>دکتری تخصصی</w:t>
            </w:r>
          </w:p>
        </w:tc>
        <w:tc>
          <w:tcPr>
            <w:tcW w:w="2365" w:type="dxa"/>
            <w:hideMark/>
          </w:tcPr>
          <w:p w:rsidR="00F62639" w:rsidRPr="00F62639" w:rsidRDefault="00F62639" w:rsidP="00F62639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F62639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ادیان و مذاهب</w:t>
            </w:r>
          </w:p>
        </w:tc>
        <w:tc>
          <w:tcPr>
            <w:tcW w:w="1189" w:type="dxa"/>
            <w:hideMark/>
          </w:tcPr>
          <w:p w:rsidR="00F62639" w:rsidRPr="00F62639" w:rsidRDefault="00F62639" w:rsidP="00F62639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F62639">
              <w:rPr>
                <w:rFonts w:ascii="Verdana" w:eastAsia="Times New Roman" w:hAnsi="Verdana" w:cs="2  Mitra"/>
                <w:sz w:val="24"/>
                <w:szCs w:val="24"/>
                <w:rtl/>
              </w:rPr>
              <w:t>قم</w:t>
            </w:r>
          </w:p>
        </w:tc>
        <w:tc>
          <w:tcPr>
            <w:tcW w:w="858" w:type="dxa"/>
            <w:hideMark/>
          </w:tcPr>
          <w:p w:rsidR="00F62639" w:rsidRPr="00F62639" w:rsidRDefault="00F62639" w:rsidP="00F62639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F62639">
              <w:rPr>
                <w:rFonts w:ascii="Verdana" w:eastAsia="Times New Roman" w:hAnsi="Verdana" w:cs="2  Mitra"/>
                <w:sz w:val="24"/>
                <w:szCs w:val="24"/>
                <w:rtl/>
              </w:rPr>
              <w:t>ایران</w:t>
            </w:r>
          </w:p>
        </w:tc>
        <w:tc>
          <w:tcPr>
            <w:tcW w:w="2790" w:type="dxa"/>
            <w:hideMark/>
          </w:tcPr>
          <w:p w:rsidR="00F62639" w:rsidRPr="00F62639" w:rsidRDefault="00F62639" w:rsidP="00F62639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F62639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دانشجو</w:t>
            </w:r>
          </w:p>
        </w:tc>
      </w:tr>
      <w:tr w:rsidR="00F62639" w:rsidRPr="00F62639" w:rsidTr="000A1C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hideMark/>
          </w:tcPr>
          <w:p w:rsidR="00F62639" w:rsidRPr="00F62639" w:rsidRDefault="00F62639" w:rsidP="00F62639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F62639">
              <w:rPr>
                <w:rFonts w:ascii="Verdana" w:eastAsia="Times New Roman" w:hAnsi="Verdana" w:cs="2  Mitra"/>
                <w:sz w:val="24"/>
                <w:szCs w:val="24"/>
                <w:rtl/>
              </w:rPr>
              <w:t>مشاوره خانواده</w:t>
            </w:r>
          </w:p>
        </w:tc>
        <w:tc>
          <w:tcPr>
            <w:tcW w:w="1558" w:type="dxa"/>
            <w:hideMark/>
          </w:tcPr>
          <w:p w:rsidR="00F62639" w:rsidRPr="00F62639" w:rsidRDefault="00F62639" w:rsidP="00F62639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F62639">
              <w:rPr>
                <w:rFonts w:ascii="Verdana" w:eastAsia="Times New Roman" w:hAnsi="Verdana" w:cs="2  Mitra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2365" w:type="dxa"/>
            <w:hideMark/>
          </w:tcPr>
          <w:p w:rsidR="00F62639" w:rsidRPr="00F62639" w:rsidRDefault="00F62639" w:rsidP="00F62639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F62639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1189" w:type="dxa"/>
            <w:hideMark/>
          </w:tcPr>
          <w:p w:rsidR="00F62639" w:rsidRPr="00F62639" w:rsidRDefault="00F62639" w:rsidP="00F62639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F62639">
              <w:rPr>
                <w:rFonts w:ascii="Verdana" w:eastAsia="Times New Roman" w:hAnsi="Verdana" w:cs="2  Mitra"/>
                <w:sz w:val="24"/>
                <w:szCs w:val="24"/>
                <w:rtl/>
              </w:rPr>
              <w:t>اصفهان</w:t>
            </w:r>
          </w:p>
        </w:tc>
        <w:tc>
          <w:tcPr>
            <w:tcW w:w="858" w:type="dxa"/>
            <w:hideMark/>
          </w:tcPr>
          <w:p w:rsidR="00F62639" w:rsidRPr="00F62639" w:rsidRDefault="00F62639" w:rsidP="00F62639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F62639">
              <w:rPr>
                <w:rFonts w:ascii="Verdana" w:eastAsia="Times New Roman" w:hAnsi="Verdana" w:cs="2  Mitra"/>
                <w:sz w:val="24"/>
                <w:szCs w:val="24"/>
                <w:rtl/>
              </w:rPr>
              <w:t>ايران</w:t>
            </w:r>
          </w:p>
        </w:tc>
        <w:tc>
          <w:tcPr>
            <w:tcW w:w="2790" w:type="dxa"/>
            <w:hideMark/>
          </w:tcPr>
          <w:p w:rsidR="00F62639" w:rsidRPr="00F62639" w:rsidRDefault="00F62639" w:rsidP="00F62639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F62639">
              <w:rPr>
                <w:rFonts w:ascii="Verdana" w:eastAsia="Times New Roman" w:hAnsi="Verdana" w:cs="2  Mitra"/>
                <w:sz w:val="24"/>
                <w:szCs w:val="24"/>
                <w:rtl/>
              </w:rPr>
              <w:t>شهریور 1387</w:t>
            </w:r>
          </w:p>
        </w:tc>
      </w:tr>
      <w:tr w:rsidR="00F62639" w:rsidRPr="00F62639" w:rsidTr="000A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hideMark/>
          </w:tcPr>
          <w:p w:rsidR="00F62639" w:rsidRPr="00F62639" w:rsidRDefault="00F62639" w:rsidP="00F62639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F62639">
              <w:rPr>
                <w:rFonts w:ascii="Verdana" w:eastAsia="Times New Roman" w:hAnsi="Verdana" w:cs="2  Mitra"/>
                <w:sz w:val="24"/>
                <w:szCs w:val="24"/>
                <w:rtl/>
              </w:rPr>
              <w:t>بهداشت عمومي</w:t>
            </w:r>
          </w:p>
        </w:tc>
        <w:tc>
          <w:tcPr>
            <w:tcW w:w="1558" w:type="dxa"/>
            <w:hideMark/>
          </w:tcPr>
          <w:p w:rsidR="00F62639" w:rsidRPr="00F62639" w:rsidRDefault="00F62639" w:rsidP="00F62639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F62639">
              <w:rPr>
                <w:rFonts w:ascii="Verdana" w:eastAsia="Times New Roman" w:hAnsi="Verdana" w:cs="2  Mitra"/>
                <w:sz w:val="24"/>
                <w:szCs w:val="24"/>
                <w:rtl/>
              </w:rPr>
              <w:t>كارشناسي</w:t>
            </w:r>
          </w:p>
        </w:tc>
        <w:tc>
          <w:tcPr>
            <w:tcW w:w="2365" w:type="dxa"/>
            <w:hideMark/>
          </w:tcPr>
          <w:p w:rsidR="00F62639" w:rsidRPr="00F62639" w:rsidRDefault="00F62639" w:rsidP="00F62639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F62639">
              <w:rPr>
                <w:rFonts w:ascii="Verdana" w:eastAsia="Times New Roman" w:hAnsi="Verdana" w:cs="2  Mitra"/>
                <w:sz w:val="24"/>
                <w:szCs w:val="24"/>
                <w:rtl/>
              </w:rPr>
              <w:t>علوم پزشکی اصفهان</w:t>
            </w:r>
          </w:p>
        </w:tc>
        <w:tc>
          <w:tcPr>
            <w:tcW w:w="1189" w:type="dxa"/>
            <w:hideMark/>
          </w:tcPr>
          <w:p w:rsidR="00F62639" w:rsidRPr="00F62639" w:rsidRDefault="00F62639" w:rsidP="00F62639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F62639">
              <w:rPr>
                <w:rFonts w:ascii="Verdana" w:eastAsia="Times New Roman" w:hAnsi="Verdana" w:cs="2  Mitra"/>
                <w:sz w:val="24"/>
                <w:szCs w:val="24"/>
                <w:rtl/>
              </w:rPr>
              <w:t>اصفهان</w:t>
            </w:r>
          </w:p>
        </w:tc>
        <w:tc>
          <w:tcPr>
            <w:tcW w:w="858" w:type="dxa"/>
            <w:hideMark/>
          </w:tcPr>
          <w:p w:rsidR="00F62639" w:rsidRPr="00F62639" w:rsidRDefault="00F62639" w:rsidP="00F62639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F62639">
              <w:rPr>
                <w:rFonts w:ascii="Verdana" w:eastAsia="Times New Roman" w:hAnsi="Verdana" w:cs="2  Mitra"/>
                <w:sz w:val="24"/>
                <w:szCs w:val="24"/>
                <w:rtl/>
              </w:rPr>
              <w:t>ايران</w:t>
            </w:r>
          </w:p>
        </w:tc>
        <w:tc>
          <w:tcPr>
            <w:tcW w:w="2790" w:type="dxa"/>
            <w:hideMark/>
          </w:tcPr>
          <w:p w:rsidR="00F62639" w:rsidRPr="00F62639" w:rsidRDefault="00F62639" w:rsidP="00F62639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F62639">
              <w:rPr>
                <w:rFonts w:ascii="Verdana" w:eastAsia="Times New Roman" w:hAnsi="Verdana" w:cs="2  Mitra"/>
                <w:sz w:val="24"/>
                <w:szCs w:val="24"/>
                <w:rtl/>
              </w:rPr>
              <w:t>تیر 1384</w:t>
            </w:r>
          </w:p>
        </w:tc>
      </w:tr>
    </w:tbl>
    <w:p w:rsidR="00AD5193" w:rsidRDefault="00AD5193" w:rsidP="00F62639">
      <w:pPr>
        <w:bidi/>
        <w:spacing w:after="150" w:line="240" w:lineRule="auto"/>
        <w:ind w:left="-486"/>
        <w:jc w:val="both"/>
        <w:rPr>
          <w:rFonts w:ascii="Verdana" w:eastAsia="Times New Roman" w:hAnsi="Verdana" w:cs="Tahoma" w:hint="cs"/>
          <w:b/>
          <w:bCs/>
          <w:sz w:val="18"/>
          <w:szCs w:val="18"/>
          <w:rtl/>
        </w:rPr>
      </w:pPr>
    </w:p>
    <w:tbl>
      <w:tblPr>
        <w:tblStyle w:val="MediumShading1-Accent4"/>
        <w:tblpPr w:leftFromText="180" w:rightFromText="180" w:vertAnchor="text" w:horzAnchor="margin" w:tblpXSpec="center" w:tblpY="308"/>
        <w:bidiVisual/>
        <w:tblW w:w="10916" w:type="dxa"/>
        <w:tblLook w:val="04A0" w:firstRow="1" w:lastRow="0" w:firstColumn="1" w:lastColumn="0" w:noHBand="0" w:noVBand="1"/>
      </w:tblPr>
      <w:tblGrid>
        <w:gridCol w:w="5998"/>
        <w:gridCol w:w="1787"/>
        <w:gridCol w:w="3131"/>
      </w:tblGrid>
      <w:tr w:rsidR="00E2616F" w:rsidRPr="00AD5193" w:rsidTr="000A1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  <w:hideMark/>
          </w:tcPr>
          <w:p w:rsidR="00E2616F" w:rsidRPr="00E2616F" w:rsidRDefault="00E2616F" w:rsidP="00E2616F">
            <w:pPr>
              <w:bidi/>
              <w:spacing w:after="150"/>
              <w:jc w:val="center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Titr"/>
                <w:b w:val="0"/>
                <w:bCs w:val="0"/>
                <w:sz w:val="24"/>
                <w:szCs w:val="24"/>
                <w:rtl/>
              </w:rPr>
              <w:t>پایان نامه</w:t>
            </w:r>
          </w:p>
        </w:tc>
        <w:tc>
          <w:tcPr>
            <w:tcW w:w="1787" w:type="dxa"/>
            <w:hideMark/>
          </w:tcPr>
          <w:p w:rsidR="00E2616F" w:rsidRPr="00E2616F" w:rsidRDefault="00E2616F" w:rsidP="00E2616F">
            <w:pPr>
              <w:bidi/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Titr"/>
                <w:b w:val="0"/>
                <w:bCs w:val="0"/>
                <w:sz w:val="24"/>
                <w:szCs w:val="24"/>
                <w:rtl/>
              </w:rPr>
              <w:t>مقطع تحصیل</w:t>
            </w:r>
          </w:p>
        </w:tc>
        <w:tc>
          <w:tcPr>
            <w:tcW w:w="3131" w:type="dxa"/>
            <w:hideMark/>
          </w:tcPr>
          <w:p w:rsidR="00E2616F" w:rsidRPr="00E2616F" w:rsidRDefault="00E2616F" w:rsidP="00E2616F">
            <w:pPr>
              <w:bidi/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Titr"/>
                <w:b w:val="0"/>
                <w:bCs w:val="0"/>
                <w:sz w:val="24"/>
                <w:szCs w:val="24"/>
                <w:rtl/>
              </w:rPr>
              <w:t>نام استاد یا اساتید راهنما</w:t>
            </w:r>
          </w:p>
        </w:tc>
      </w:tr>
      <w:tr w:rsidR="00E2616F" w:rsidRPr="00AD5193" w:rsidTr="000A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  <w:hideMark/>
          </w:tcPr>
          <w:p w:rsidR="00E2616F" w:rsidRPr="000A1CF9" w:rsidRDefault="00E2616F" w:rsidP="00E2616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بررسی اثربخشی آموزش جنسی بر بهبود کیفیت زناشویی زوجین شهر اصفهان</w:t>
            </w:r>
          </w:p>
        </w:tc>
        <w:tc>
          <w:tcPr>
            <w:tcW w:w="1787" w:type="dxa"/>
            <w:hideMark/>
          </w:tcPr>
          <w:p w:rsidR="00E2616F" w:rsidRPr="000A1CF9" w:rsidRDefault="00E2616F" w:rsidP="00E2616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3131" w:type="dxa"/>
            <w:hideMark/>
          </w:tcPr>
          <w:p w:rsidR="00E2616F" w:rsidRPr="000A1CF9" w:rsidRDefault="00E2616F" w:rsidP="00E2616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دکتر فاطمه بهرامی</w:t>
            </w:r>
          </w:p>
          <w:p w:rsidR="00E2616F" w:rsidRPr="000A1CF9" w:rsidRDefault="00E2616F" w:rsidP="00E2616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دکتر عذرا اعتمادی</w:t>
            </w:r>
          </w:p>
        </w:tc>
      </w:tr>
    </w:tbl>
    <w:p w:rsidR="00E2616F" w:rsidRPr="00E2616F" w:rsidRDefault="00E2616F" w:rsidP="00AD5193">
      <w:pPr>
        <w:bidi/>
        <w:spacing w:after="150" w:line="240" w:lineRule="auto"/>
        <w:ind w:left="-486"/>
        <w:jc w:val="both"/>
        <w:rPr>
          <w:rFonts w:ascii="Verdana" w:eastAsia="Times New Roman" w:hAnsi="Verdana" w:cs="2  Mitra" w:hint="cs"/>
          <w:b/>
          <w:bCs/>
          <w:sz w:val="24"/>
          <w:szCs w:val="24"/>
          <w:rtl/>
        </w:rPr>
      </w:pPr>
    </w:p>
    <w:tbl>
      <w:tblPr>
        <w:tblStyle w:val="LightGrid-Accent6"/>
        <w:bidiVisual/>
        <w:tblW w:w="10902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1559"/>
        <w:gridCol w:w="709"/>
        <w:gridCol w:w="850"/>
        <w:gridCol w:w="993"/>
        <w:gridCol w:w="992"/>
        <w:gridCol w:w="1276"/>
        <w:gridCol w:w="1404"/>
      </w:tblGrid>
      <w:tr w:rsidR="00E2616F" w:rsidRPr="00E2616F" w:rsidTr="00E26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2" w:type="dxa"/>
            <w:gridSpan w:val="10"/>
            <w:shd w:val="clear" w:color="auto" w:fill="D99594" w:themeFill="accent2" w:themeFillTint="99"/>
          </w:tcPr>
          <w:p w:rsidR="00E2616F" w:rsidRPr="00E2616F" w:rsidRDefault="00E2616F" w:rsidP="00E2616F">
            <w:pPr>
              <w:bidi/>
              <w:spacing w:after="150"/>
              <w:jc w:val="center"/>
              <w:rPr>
                <w:rFonts w:ascii="Verdana" w:eastAsia="Times New Roman" w:hAnsi="Verdana" w:cs="2  Titr"/>
                <w:b w:val="0"/>
                <w:bCs w:val="0"/>
                <w:sz w:val="24"/>
                <w:szCs w:val="24"/>
                <w:rtl/>
              </w:rPr>
            </w:pPr>
            <w:r w:rsidRPr="00E2616F">
              <w:rPr>
                <w:rFonts w:ascii="Verdana" w:eastAsia="Times New Roman" w:hAnsi="Verdana" w:cs="2  Titr"/>
                <w:b w:val="0"/>
                <w:bCs w:val="0"/>
                <w:sz w:val="28"/>
                <w:szCs w:val="28"/>
                <w:rtl/>
              </w:rPr>
              <w:t>سوابق</w:t>
            </w:r>
            <w:r w:rsidRPr="00E2616F">
              <w:rPr>
                <w:rFonts w:ascii="Times New Roman" w:eastAsia="Times New Roman" w:hAnsi="Times New Roman" w:cs="Times New Roman" w:hint="cs"/>
                <w:b w:val="0"/>
                <w:bCs w:val="0"/>
                <w:sz w:val="28"/>
                <w:szCs w:val="28"/>
                <w:rtl/>
              </w:rPr>
              <w:t> </w:t>
            </w:r>
            <w:r w:rsidRPr="00E2616F">
              <w:rPr>
                <w:rFonts w:ascii="Verdana" w:eastAsia="Times New Roman" w:hAnsi="Verdana" w:cs="2  Titr" w:hint="cs"/>
                <w:b w:val="0"/>
                <w:bCs w:val="0"/>
                <w:sz w:val="28"/>
                <w:szCs w:val="28"/>
                <w:rtl/>
              </w:rPr>
              <w:t>آموزشی</w:t>
            </w:r>
            <w:r>
              <w:rPr>
                <w:rFonts w:ascii="Verdana" w:eastAsia="Times New Roman" w:hAnsi="Verdana" w:cs="2  Titr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E2616F" w:rsidRPr="00E2616F" w:rsidTr="00E2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extDirection w:val="btLr"/>
            <w:hideMark/>
          </w:tcPr>
          <w:p w:rsidR="00AD5193" w:rsidRPr="00E2616F" w:rsidRDefault="00AD5193" w:rsidP="00E2616F">
            <w:pPr>
              <w:bidi/>
              <w:spacing w:after="150"/>
              <w:ind w:left="113" w:right="113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Titr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  <w:tc>
          <w:tcPr>
            <w:tcW w:w="1842" w:type="dxa"/>
            <w:vMerge w:val="restart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Titr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Titr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1559" w:type="dxa"/>
            <w:vMerge w:val="restart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Titr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709" w:type="dxa"/>
            <w:vMerge w:val="restart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Titr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2835" w:type="dxa"/>
            <w:gridSpan w:val="3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Titr"/>
                <w:b/>
                <w:bCs/>
                <w:rtl/>
              </w:rPr>
              <w:t>مقطع تدریس</w:t>
            </w:r>
          </w:p>
        </w:tc>
        <w:tc>
          <w:tcPr>
            <w:tcW w:w="1276" w:type="dxa"/>
            <w:vMerge w:val="restart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Titr"/>
                <w:b/>
                <w:bCs/>
                <w:sz w:val="24"/>
                <w:szCs w:val="24"/>
                <w:rtl/>
              </w:rPr>
              <w:t>نیمسال</w:t>
            </w:r>
          </w:p>
        </w:tc>
        <w:tc>
          <w:tcPr>
            <w:tcW w:w="1404" w:type="dxa"/>
            <w:vMerge w:val="restart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Titr"/>
                <w:b/>
                <w:bCs/>
                <w:sz w:val="24"/>
                <w:szCs w:val="24"/>
                <w:rtl/>
              </w:rPr>
              <w:t>محل تدریس</w:t>
            </w:r>
          </w:p>
        </w:tc>
      </w:tr>
      <w:tr w:rsidR="00E2616F" w:rsidRPr="00E2616F" w:rsidTr="00E261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hideMark/>
          </w:tcPr>
          <w:p w:rsidR="00AD5193" w:rsidRPr="00E2616F" w:rsidRDefault="00AD5193" w:rsidP="00AD5193">
            <w:pPr>
              <w:bidi/>
              <w:rPr>
                <w:rFonts w:ascii="Verdana" w:eastAsia="Times New Roman" w:hAnsi="Verdana" w:cs="2  Mitra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AD5193" w:rsidRPr="00E2616F" w:rsidRDefault="00AD5193" w:rsidP="00AD519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AD5193" w:rsidRPr="00E2616F" w:rsidRDefault="00AD5193" w:rsidP="00AD519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AD5193" w:rsidRPr="00E2616F" w:rsidRDefault="00AD5193" w:rsidP="00AD519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AD5193" w:rsidRPr="00E2616F" w:rsidRDefault="00AD5193" w:rsidP="00AD519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Titr"/>
                <w:sz w:val="20"/>
                <w:szCs w:val="20"/>
              </w:rPr>
            </w:pPr>
            <w:r w:rsidRPr="00E2616F">
              <w:rPr>
                <w:rFonts w:ascii="Verdana" w:eastAsia="Times New Roman" w:hAnsi="Verdana" w:cs="2  Titr"/>
                <w:b/>
                <w:bCs/>
                <w:sz w:val="20"/>
                <w:szCs w:val="20"/>
                <w:rtl/>
              </w:rPr>
              <w:t>کاردانی</w:t>
            </w:r>
          </w:p>
        </w:tc>
        <w:tc>
          <w:tcPr>
            <w:tcW w:w="993" w:type="dxa"/>
            <w:hideMark/>
          </w:tcPr>
          <w:p w:rsidR="00AD5193" w:rsidRPr="00E2616F" w:rsidRDefault="00AD5193" w:rsidP="00E2616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Titr"/>
                <w:sz w:val="20"/>
                <w:szCs w:val="20"/>
              </w:rPr>
            </w:pPr>
            <w:r w:rsidRPr="00E2616F">
              <w:rPr>
                <w:rFonts w:ascii="Verdana" w:eastAsia="Times New Roman" w:hAnsi="Verdana" w:cs="2  Titr"/>
                <w:b/>
                <w:bCs/>
                <w:sz w:val="20"/>
                <w:szCs w:val="20"/>
                <w:rtl/>
              </w:rPr>
              <w:t>کار</w:t>
            </w:r>
            <w:r w:rsidR="00E2616F" w:rsidRPr="00E2616F">
              <w:rPr>
                <w:rFonts w:ascii="Verdana" w:eastAsia="Times New Roman" w:hAnsi="Verdana" w:cs="2  Titr" w:hint="cs"/>
                <w:b/>
                <w:bCs/>
                <w:sz w:val="20"/>
                <w:szCs w:val="20"/>
                <w:rtl/>
              </w:rPr>
              <w:t>ش</w:t>
            </w:r>
            <w:r w:rsidRPr="00E2616F">
              <w:rPr>
                <w:rFonts w:ascii="Verdana" w:eastAsia="Times New Roman" w:hAnsi="Verdana" w:cs="2  Titr"/>
                <w:b/>
                <w:bCs/>
                <w:sz w:val="20"/>
                <w:szCs w:val="20"/>
                <w:rtl/>
              </w:rPr>
              <w:t>ناسی</w:t>
            </w:r>
          </w:p>
        </w:tc>
        <w:tc>
          <w:tcPr>
            <w:tcW w:w="99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Titr"/>
              </w:rPr>
            </w:pPr>
            <w:r w:rsidRPr="00E2616F">
              <w:rPr>
                <w:rFonts w:ascii="Verdana" w:eastAsia="Times New Roman" w:hAnsi="Verdana" w:cs="2  Titr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1276" w:type="dxa"/>
            <w:vMerge/>
            <w:hideMark/>
          </w:tcPr>
          <w:p w:rsidR="00AD5193" w:rsidRPr="00E2616F" w:rsidRDefault="00AD5193" w:rsidP="00AD519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</w:p>
        </w:tc>
        <w:tc>
          <w:tcPr>
            <w:tcW w:w="1404" w:type="dxa"/>
            <w:vMerge/>
            <w:hideMark/>
          </w:tcPr>
          <w:p w:rsidR="00AD5193" w:rsidRPr="00E2616F" w:rsidRDefault="00AD5193" w:rsidP="00AD519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</w:p>
        </w:tc>
      </w:tr>
      <w:tr w:rsidR="00E2616F" w:rsidRPr="00E2616F" w:rsidTr="00E2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1</w:t>
            </w:r>
          </w:p>
        </w:tc>
        <w:tc>
          <w:tcPr>
            <w:tcW w:w="184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بهداشت مدارس</w:t>
            </w:r>
          </w:p>
        </w:tc>
        <w:tc>
          <w:tcPr>
            <w:tcW w:w="851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عملی</w:t>
            </w:r>
          </w:p>
        </w:tc>
        <w:tc>
          <w:tcPr>
            <w:tcW w:w="155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بهداشت خانواده</w:t>
            </w:r>
          </w:p>
        </w:tc>
        <w:tc>
          <w:tcPr>
            <w:tcW w:w="70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22/4</w:t>
            </w:r>
          </w:p>
        </w:tc>
        <w:tc>
          <w:tcPr>
            <w:tcW w:w="850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کاردانی</w:t>
            </w:r>
          </w:p>
        </w:tc>
        <w:tc>
          <w:tcPr>
            <w:tcW w:w="993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9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اول 88- 87</w:t>
            </w:r>
          </w:p>
        </w:tc>
        <w:tc>
          <w:tcPr>
            <w:tcW w:w="1404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</w:rPr>
            </w:pPr>
            <w:r w:rsidRPr="00E2616F">
              <w:rPr>
                <w:rFonts w:ascii="Verdana" w:eastAsia="Times New Roman" w:hAnsi="Verdana" w:cs="2  Mitra"/>
                <w:rtl/>
              </w:rPr>
              <w:t>علوم پزشکی گناباد</w:t>
            </w:r>
          </w:p>
        </w:tc>
      </w:tr>
      <w:tr w:rsidR="00E2616F" w:rsidRPr="00E2616F" w:rsidTr="00E261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2</w:t>
            </w:r>
          </w:p>
        </w:tc>
        <w:tc>
          <w:tcPr>
            <w:tcW w:w="184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بازدید از سطوح بهداشتی</w:t>
            </w:r>
          </w:p>
        </w:tc>
        <w:tc>
          <w:tcPr>
            <w:tcW w:w="851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عملی</w:t>
            </w:r>
          </w:p>
        </w:tc>
        <w:tc>
          <w:tcPr>
            <w:tcW w:w="155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بهداشت خانواده</w:t>
            </w:r>
          </w:p>
        </w:tc>
        <w:tc>
          <w:tcPr>
            <w:tcW w:w="70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42/3</w:t>
            </w:r>
          </w:p>
        </w:tc>
        <w:tc>
          <w:tcPr>
            <w:tcW w:w="850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کاردانی</w:t>
            </w:r>
          </w:p>
        </w:tc>
        <w:tc>
          <w:tcPr>
            <w:tcW w:w="993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9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اول 88- 87</w:t>
            </w:r>
          </w:p>
        </w:tc>
        <w:tc>
          <w:tcPr>
            <w:tcW w:w="1404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</w:rPr>
            </w:pPr>
            <w:r w:rsidRPr="00E2616F">
              <w:rPr>
                <w:rFonts w:ascii="Verdana" w:eastAsia="Times New Roman" w:hAnsi="Verdana" w:cs="2  Mitra"/>
                <w:rtl/>
              </w:rPr>
              <w:t>علوم پزشکی گناباد</w:t>
            </w:r>
          </w:p>
        </w:tc>
      </w:tr>
      <w:tr w:rsidR="00E2616F" w:rsidRPr="00E2616F" w:rsidTr="00E2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3</w:t>
            </w:r>
          </w:p>
        </w:tc>
        <w:tc>
          <w:tcPr>
            <w:tcW w:w="184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مشاوره</w:t>
            </w:r>
          </w:p>
        </w:tc>
        <w:tc>
          <w:tcPr>
            <w:tcW w:w="851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عملی</w:t>
            </w:r>
          </w:p>
        </w:tc>
        <w:tc>
          <w:tcPr>
            <w:tcW w:w="155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بهداشت خانواده</w:t>
            </w:r>
          </w:p>
        </w:tc>
        <w:tc>
          <w:tcPr>
            <w:tcW w:w="70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کاردانی</w:t>
            </w:r>
          </w:p>
        </w:tc>
        <w:tc>
          <w:tcPr>
            <w:tcW w:w="993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9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دوم 88- 87</w:t>
            </w:r>
          </w:p>
        </w:tc>
        <w:tc>
          <w:tcPr>
            <w:tcW w:w="1404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</w:rPr>
            </w:pPr>
            <w:r w:rsidRPr="00E2616F">
              <w:rPr>
                <w:rFonts w:ascii="Verdana" w:eastAsia="Times New Roman" w:hAnsi="Verdana" w:cs="2  Mitra"/>
                <w:rtl/>
              </w:rPr>
              <w:t>علوم پزشکی گناباد</w:t>
            </w:r>
          </w:p>
        </w:tc>
      </w:tr>
      <w:tr w:rsidR="00E2616F" w:rsidRPr="00E2616F" w:rsidTr="00E261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4</w:t>
            </w:r>
          </w:p>
        </w:tc>
        <w:tc>
          <w:tcPr>
            <w:tcW w:w="184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بهداشت مدارس</w:t>
            </w:r>
          </w:p>
        </w:tc>
        <w:tc>
          <w:tcPr>
            <w:tcW w:w="851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عملی</w:t>
            </w:r>
          </w:p>
        </w:tc>
        <w:tc>
          <w:tcPr>
            <w:tcW w:w="155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مبارزه با بیماریها</w:t>
            </w:r>
          </w:p>
        </w:tc>
        <w:tc>
          <w:tcPr>
            <w:tcW w:w="70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4/2</w:t>
            </w:r>
          </w:p>
        </w:tc>
        <w:tc>
          <w:tcPr>
            <w:tcW w:w="850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کاردانی</w:t>
            </w:r>
          </w:p>
        </w:tc>
        <w:tc>
          <w:tcPr>
            <w:tcW w:w="993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9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دوم 88- 87</w:t>
            </w:r>
          </w:p>
        </w:tc>
        <w:tc>
          <w:tcPr>
            <w:tcW w:w="1404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</w:rPr>
            </w:pPr>
            <w:r w:rsidRPr="00E2616F">
              <w:rPr>
                <w:rFonts w:ascii="Verdana" w:eastAsia="Times New Roman" w:hAnsi="Verdana" w:cs="2  Mitra"/>
                <w:rtl/>
              </w:rPr>
              <w:t>علوم پزشکی گناباد</w:t>
            </w:r>
          </w:p>
        </w:tc>
      </w:tr>
      <w:tr w:rsidR="00E2616F" w:rsidRPr="00E2616F" w:rsidTr="00E2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5</w:t>
            </w:r>
          </w:p>
        </w:tc>
        <w:tc>
          <w:tcPr>
            <w:tcW w:w="184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بهداشت روانی و اعتیادات</w:t>
            </w:r>
          </w:p>
        </w:tc>
        <w:tc>
          <w:tcPr>
            <w:tcW w:w="851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نظری</w:t>
            </w:r>
          </w:p>
        </w:tc>
        <w:tc>
          <w:tcPr>
            <w:tcW w:w="155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بهداشت عمومی</w:t>
            </w:r>
          </w:p>
        </w:tc>
        <w:tc>
          <w:tcPr>
            <w:tcW w:w="70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کارشناسی</w:t>
            </w:r>
          </w:p>
        </w:tc>
        <w:tc>
          <w:tcPr>
            <w:tcW w:w="99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دوم 89-1388</w:t>
            </w:r>
          </w:p>
        </w:tc>
        <w:tc>
          <w:tcPr>
            <w:tcW w:w="1404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</w:rPr>
            </w:pPr>
            <w:r w:rsidRPr="00E2616F">
              <w:rPr>
                <w:rFonts w:ascii="Verdana" w:eastAsia="Times New Roman" w:hAnsi="Verdana" w:cs="2  Mitra"/>
                <w:rtl/>
              </w:rPr>
              <w:t>علوم پزشکی قم</w:t>
            </w:r>
          </w:p>
        </w:tc>
      </w:tr>
      <w:tr w:rsidR="00E2616F" w:rsidRPr="00E2616F" w:rsidTr="00E261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6</w:t>
            </w:r>
          </w:p>
        </w:tc>
        <w:tc>
          <w:tcPr>
            <w:tcW w:w="184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خانواده در اسلام</w:t>
            </w:r>
          </w:p>
        </w:tc>
        <w:tc>
          <w:tcPr>
            <w:tcW w:w="851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نظری</w:t>
            </w:r>
          </w:p>
        </w:tc>
        <w:tc>
          <w:tcPr>
            <w:tcW w:w="155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عمومی</w:t>
            </w:r>
          </w:p>
        </w:tc>
        <w:tc>
          <w:tcPr>
            <w:tcW w:w="70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کاردانی</w:t>
            </w:r>
          </w:p>
        </w:tc>
        <w:tc>
          <w:tcPr>
            <w:tcW w:w="993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9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اول92-91</w:t>
            </w:r>
          </w:p>
        </w:tc>
        <w:tc>
          <w:tcPr>
            <w:tcW w:w="1404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</w:rPr>
            </w:pPr>
            <w:r w:rsidRPr="00E2616F">
              <w:rPr>
                <w:rFonts w:ascii="Verdana" w:eastAsia="Times New Roman" w:hAnsi="Verdana" w:cs="2  Mitra"/>
                <w:rtl/>
              </w:rPr>
              <w:t>موسسه آموزش عالی بنت الهدی</w:t>
            </w:r>
          </w:p>
        </w:tc>
      </w:tr>
      <w:tr w:rsidR="00E2616F" w:rsidRPr="00E2616F" w:rsidTr="00E2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7</w:t>
            </w:r>
          </w:p>
        </w:tc>
        <w:tc>
          <w:tcPr>
            <w:tcW w:w="184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تنظیم خانواده، دانش خانواده</w:t>
            </w:r>
          </w:p>
        </w:tc>
        <w:tc>
          <w:tcPr>
            <w:tcW w:w="851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نظری</w:t>
            </w:r>
          </w:p>
        </w:tc>
        <w:tc>
          <w:tcPr>
            <w:tcW w:w="155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عمومی</w:t>
            </w:r>
          </w:p>
        </w:tc>
        <w:tc>
          <w:tcPr>
            <w:tcW w:w="70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کارشناسی</w:t>
            </w:r>
          </w:p>
        </w:tc>
        <w:tc>
          <w:tcPr>
            <w:tcW w:w="99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اول92-91</w:t>
            </w:r>
          </w:p>
        </w:tc>
        <w:tc>
          <w:tcPr>
            <w:tcW w:w="1404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</w:rPr>
            </w:pPr>
            <w:r w:rsidRPr="00E2616F">
              <w:rPr>
                <w:rFonts w:ascii="Verdana" w:eastAsia="Times New Roman" w:hAnsi="Verdana" w:cs="2  Mitra"/>
                <w:rtl/>
              </w:rPr>
              <w:t>موسسه آموزش عالی بنت الهدی</w:t>
            </w:r>
          </w:p>
        </w:tc>
      </w:tr>
      <w:tr w:rsidR="00E2616F" w:rsidRPr="00E2616F" w:rsidTr="00E261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8</w:t>
            </w:r>
          </w:p>
        </w:tc>
        <w:tc>
          <w:tcPr>
            <w:tcW w:w="184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روانشناسی رشد</w:t>
            </w:r>
          </w:p>
        </w:tc>
        <w:tc>
          <w:tcPr>
            <w:tcW w:w="851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نظری</w:t>
            </w:r>
          </w:p>
        </w:tc>
        <w:tc>
          <w:tcPr>
            <w:tcW w:w="155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روانشناسی تربیتی</w:t>
            </w:r>
          </w:p>
        </w:tc>
        <w:tc>
          <w:tcPr>
            <w:tcW w:w="70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کارشناسی</w:t>
            </w:r>
          </w:p>
        </w:tc>
        <w:tc>
          <w:tcPr>
            <w:tcW w:w="99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اول92-91</w:t>
            </w:r>
          </w:p>
        </w:tc>
        <w:tc>
          <w:tcPr>
            <w:tcW w:w="1404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</w:rPr>
            </w:pPr>
            <w:r w:rsidRPr="00E2616F">
              <w:rPr>
                <w:rFonts w:ascii="Verdana" w:eastAsia="Times New Roman" w:hAnsi="Verdana" w:cs="2  Mitra"/>
                <w:rtl/>
              </w:rPr>
              <w:t>موسسه آموزش عالی بنت الهدی</w:t>
            </w:r>
          </w:p>
        </w:tc>
      </w:tr>
      <w:tr w:rsidR="00E2616F" w:rsidRPr="00E2616F" w:rsidTr="00E2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9</w:t>
            </w:r>
          </w:p>
        </w:tc>
        <w:tc>
          <w:tcPr>
            <w:tcW w:w="184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بهداشت روانی</w:t>
            </w:r>
          </w:p>
        </w:tc>
        <w:tc>
          <w:tcPr>
            <w:tcW w:w="851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نظری</w:t>
            </w:r>
          </w:p>
        </w:tc>
        <w:tc>
          <w:tcPr>
            <w:tcW w:w="155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روانشناسی تربیتی</w:t>
            </w:r>
          </w:p>
        </w:tc>
        <w:tc>
          <w:tcPr>
            <w:tcW w:w="70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کارشناسی</w:t>
            </w:r>
          </w:p>
        </w:tc>
        <w:tc>
          <w:tcPr>
            <w:tcW w:w="99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دوم92-91</w:t>
            </w:r>
          </w:p>
        </w:tc>
        <w:tc>
          <w:tcPr>
            <w:tcW w:w="1404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</w:rPr>
            </w:pPr>
            <w:r w:rsidRPr="00E2616F">
              <w:rPr>
                <w:rFonts w:ascii="Verdana" w:eastAsia="Times New Roman" w:hAnsi="Verdana" w:cs="2  Mitra"/>
                <w:rtl/>
              </w:rPr>
              <w:t>موسسه آموزش عالی بنت الهدی</w:t>
            </w:r>
          </w:p>
        </w:tc>
      </w:tr>
      <w:tr w:rsidR="00E2616F" w:rsidRPr="00E2616F" w:rsidTr="00E261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10</w:t>
            </w:r>
          </w:p>
        </w:tc>
        <w:tc>
          <w:tcPr>
            <w:tcW w:w="184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 xml:space="preserve">روانشناسی و بهداشت </w:t>
            </w: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lastRenderedPageBreak/>
              <w:t>روان</w:t>
            </w:r>
          </w:p>
        </w:tc>
        <w:tc>
          <w:tcPr>
            <w:tcW w:w="851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lastRenderedPageBreak/>
              <w:t>نظری</w:t>
            </w:r>
          </w:p>
        </w:tc>
        <w:tc>
          <w:tcPr>
            <w:tcW w:w="155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بهداشت عمومی</w:t>
            </w:r>
          </w:p>
        </w:tc>
        <w:tc>
          <w:tcPr>
            <w:tcW w:w="70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کارشناسی</w:t>
            </w:r>
          </w:p>
        </w:tc>
        <w:tc>
          <w:tcPr>
            <w:tcW w:w="99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اول93-92</w:t>
            </w:r>
          </w:p>
        </w:tc>
        <w:tc>
          <w:tcPr>
            <w:tcW w:w="1404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</w:rPr>
            </w:pPr>
            <w:r w:rsidRPr="00E2616F">
              <w:rPr>
                <w:rFonts w:ascii="Verdana" w:eastAsia="Times New Roman" w:hAnsi="Verdana" w:cs="2  Mitra"/>
                <w:rtl/>
              </w:rPr>
              <w:t>علوم پزشکی قم</w:t>
            </w:r>
          </w:p>
        </w:tc>
      </w:tr>
      <w:tr w:rsidR="00E2616F" w:rsidRPr="00E2616F" w:rsidTr="00E2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184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بهداشت روانی و اعتیادات</w:t>
            </w:r>
          </w:p>
        </w:tc>
        <w:tc>
          <w:tcPr>
            <w:tcW w:w="851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نظری</w:t>
            </w:r>
          </w:p>
        </w:tc>
        <w:tc>
          <w:tcPr>
            <w:tcW w:w="155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بهداشت عمومی</w:t>
            </w:r>
          </w:p>
        </w:tc>
        <w:tc>
          <w:tcPr>
            <w:tcW w:w="70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کارشناسی</w:t>
            </w:r>
          </w:p>
        </w:tc>
        <w:tc>
          <w:tcPr>
            <w:tcW w:w="99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اول93-92</w:t>
            </w:r>
          </w:p>
        </w:tc>
        <w:tc>
          <w:tcPr>
            <w:tcW w:w="1404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</w:rPr>
            </w:pPr>
            <w:r w:rsidRPr="00E2616F">
              <w:rPr>
                <w:rFonts w:ascii="Verdana" w:eastAsia="Times New Roman" w:hAnsi="Verdana" w:cs="2  Mitra"/>
                <w:rtl/>
              </w:rPr>
              <w:t>علوم پزشکی قم</w:t>
            </w:r>
          </w:p>
        </w:tc>
      </w:tr>
      <w:tr w:rsidR="00E2616F" w:rsidRPr="00E2616F" w:rsidTr="00E261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</w:rPr>
              <w:t>12</w:t>
            </w:r>
          </w:p>
        </w:tc>
        <w:tc>
          <w:tcPr>
            <w:tcW w:w="184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بهداشت روانی و اعتیادات</w:t>
            </w:r>
          </w:p>
        </w:tc>
        <w:tc>
          <w:tcPr>
            <w:tcW w:w="851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نظری</w:t>
            </w:r>
          </w:p>
        </w:tc>
        <w:tc>
          <w:tcPr>
            <w:tcW w:w="155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بهداشت عمومی</w:t>
            </w:r>
          </w:p>
        </w:tc>
        <w:tc>
          <w:tcPr>
            <w:tcW w:w="70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کارشناسی</w:t>
            </w:r>
          </w:p>
        </w:tc>
        <w:tc>
          <w:tcPr>
            <w:tcW w:w="99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دوم93-92</w:t>
            </w:r>
          </w:p>
        </w:tc>
        <w:tc>
          <w:tcPr>
            <w:tcW w:w="1404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</w:rPr>
            </w:pPr>
            <w:r w:rsidRPr="00E2616F">
              <w:rPr>
                <w:rFonts w:ascii="Verdana" w:eastAsia="Times New Roman" w:hAnsi="Verdana" w:cs="2  Mitra"/>
                <w:rtl/>
              </w:rPr>
              <w:t>علوم پزشکی قم</w:t>
            </w:r>
          </w:p>
        </w:tc>
      </w:tr>
      <w:tr w:rsidR="00E2616F" w:rsidRPr="00E2616F" w:rsidTr="00E2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</w:rPr>
              <w:t>13</w:t>
            </w:r>
          </w:p>
        </w:tc>
        <w:tc>
          <w:tcPr>
            <w:tcW w:w="184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روانشناسی و بهداشت روان</w:t>
            </w:r>
          </w:p>
        </w:tc>
        <w:tc>
          <w:tcPr>
            <w:tcW w:w="851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نظری</w:t>
            </w:r>
          </w:p>
        </w:tc>
        <w:tc>
          <w:tcPr>
            <w:tcW w:w="155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بهداشت عمومی</w:t>
            </w:r>
          </w:p>
        </w:tc>
        <w:tc>
          <w:tcPr>
            <w:tcW w:w="70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کارشناسی</w:t>
            </w:r>
          </w:p>
        </w:tc>
        <w:tc>
          <w:tcPr>
            <w:tcW w:w="99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اول94-93</w:t>
            </w:r>
          </w:p>
        </w:tc>
        <w:tc>
          <w:tcPr>
            <w:tcW w:w="1404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</w:rPr>
            </w:pPr>
            <w:r w:rsidRPr="00E2616F">
              <w:rPr>
                <w:rFonts w:ascii="Verdana" w:eastAsia="Times New Roman" w:hAnsi="Verdana" w:cs="2  Mitra"/>
                <w:rtl/>
              </w:rPr>
              <w:t>علوم پزشکی قم</w:t>
            </w:r>
          </w:p>
        </w:tc>
      </w:tr>
      <w:tr w:rsidR="00E2616F" w:rsidRPr="00E2616F" w:rsidTr="00E261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</w:rPr>
              <w:t>14</w:t>
            </w:r>
          </w:p>
        </w:tc>
        <w:tc>
          <w:tcPr>
            <w:tcW w:w="184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روانشناسی و بهداشت روان</w:t>
            </w:r>
          </w:p>
        </w:tc>
        <w:tc>
          <w:tcPr>
            <w:tcW w:w="851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نظری</w:t>
            </w:r>
          </w:p>
        </w:tc>
        <w:tc>
          <w:tcPr>
            <w:tcW w:w="155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بهداشت عمومی</w:t>
            </w:r>
          </w:p>
        </w:tc>
        <w:tc>
          <w:tcPr>
            <w:tcW w:w="70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کارشناسی</w:t>
            </w:r>
          </w:p>
        </w:tc>
        <w:tc>
          <w:tcPr>
            <w:tcW w:w="99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اول94-93</w:t>
            </w:r>
          </w:p>
        </w:tc>
        <w:tc>
          <w:tcPr>
            <w:tcW w:w="1404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</w:rPr>
            </w:pPr>
            <w:r w:rsidRPr="00E2616F">
              <w:rPr>
                <w:rFonts w:ascii="Verdana" w:eastAsia="Times New Roman" w:hAnsi="Verdana" w:cs="2  Mitra"/>
                <w:rtl/>
              </w:rPr>
              <w:t>علوم پزشکی قم</w:t>
            </w:r>
          </w:p>
        </w:tc>
      </w:tr>
      <w:tr w:rsidR="00E2616F" w:rsidRPr="00E2616F" w:rsidTr="00E2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</w:rPr>
              <w:t>15</w:t>
            </w:r>
          </w:p>
        </w:tc>
        <w:tc>
          <w:tcPr>
            <w:tcW w:w="184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بهداشت روانی و اعتیادات</w:t>
            </w:r>
          </w:p>
        </w:tc>
        <w:tc>
          <w:tcPr>
            <w:tcW w:w="851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نظری</w:t>
            </w:r>
          </w:p>
        </w:tc>
        <w:tc>
          <w:tcPr>
            <w:tcW w:w="155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بهداشت عمومی</w:t>
            </w:r>
          </w:p>
        </w:tc>
        <w:tc>
          <w:tcPr>
            <w:tcW w:w="70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کارشناسی</w:t>
            </w:r>
          </w:p>
        </w:tc>
        <w:tc>
          <w:tcPr>
            <w:tcW w:w="99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اول94-93</w:t>
            </w:r>
          </w:p>
        </w:tc>
        <w:tc>
          <w:tcPr>
            <w:tcW w:w="1404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</w:rPr>
            </w:pPr>
            <w:r w:rsidRPr="00E2616F">
              <w:rPr>
                <w:rFonts w:ascii="Verdana" w:eastAsia="Times New Roman" w:hAnsi="Verdana" w:cs="2  Mitra"/>
                <w:rtl/>
              </w:rPr>
              <w:t>علوم پزشکی قم</w:t>
            </w:r>
          </w:p>
        </w:tc>
      </w:tr>
      <w:tr w:rsidR="00E2616F" w:rsidRPr="00E2616F" w:rsidTr="00E261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16</w:t>
            </w:r>
          </w:p>
        </w:tc>
        <w:tc>
          <w:tcPr>
            <w:tcW w:w="184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مشاوره خانواده</w:t>
            </w:r>
          </w:p>
        </w:tc>
        <w:tc>
          <w:tcPr>
            <w:tcW w:w="851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نظری</w:t>
            </w:r>
          </w:p>
        </w:tc>
        <w:tc>
          <w:tcPr>
            <w:tcW w:w="155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تعلیم و تربیت</w:t>
            </w:r>
          </w:p>
        </w:tc>
        <w:tc>
          <w:tcPr>
            <w:tcW w:w="709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92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ارشد</w:t>
            </w:r>
          </w:p>
        </w:tc>
        <w:tc>
          <w:tcPr>
            <w:tcW w:w="1276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E2616F">
              <w:rPr>
                <w:rFonts w:ascii="Verdana" w:eastAsia="Times New Roman" w:hAnsi="Verdana" w:cs="2  Mitra"/>
                <w:sz w:val="24"/>
                <w:szCs w:val="24"/>
                <w:rtl/>
              </w:rPr>
              <w:t>اول 94-95</w:t>
            </w:r>
          </w:p>
        </w:tc>
        <w:tc>
          <w:tcPr>
            <w:tcW w:w="1404" w:type="dxa"/>
            <w:hideMark/>
          </w:tcPr>
          <w:p w:rsidR="00AD5193" w:rsidRPr="00E2616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</w:rPr>
            </w:pPr>
            <w:r w:rsidRPr="00E2616F">
              <w:rPr>
                <w:rFonts w:ascii="Verdana" w:eastAsia="Times New Roman" w:hAnsi="Verdana" w:cs="2  Mitra"/>
                <w:rtl/>
              </w:rPr>
              <w:t>جامعه الزهرا</w:t>
            </w:r>
          </w:p>
        </w:tc>
      </w:tr>
      <w:tr w:rsidR="00E2616F" w:rsidRPr="00E2616F" w:rsidTr="00E2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E2616F" w:rsidRPr="00E2616F" w:rsidRDefault="00E2616F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E2616F" w:rsidRPr="00E2616F" w:rsidRDefault="00E2616F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>و ...</w:t>
            </w:r>
          </w:p>
        </w:tc>
        <w:tc>
          <w:tcPr>
            <w:tcW w:w="851" w:type="dxa"/>
          </w:tcPr>
          <w:p w:rsidR="00E2616F" w:rsidRPr="00E2616F" w:rsidRDefault="00E2616F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2616F" w:rsidRPr="00E2616F" w:rsidRDefault="00E2616F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E2616F" w:rsidRPr="00E2616F" w:rsidRDefault="00E2616F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E2616F" w:rsidRPr="00E2616F" w:rsidRDefault="00E2616F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E2616F" w:rsidRPr="00E2616F" w:rsidRDefault="00E2616F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E2616F" w:rsidRPr="00E2616F" w:rsidRDefault="00E2616F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2616F" w:rsidRPr="00E2616F" w:rsidRDefault="00E2616F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</w:p>
        </w:tc>
        <w:tc>
          <w:tcPr>
            <w:tcW w:w="1404" w:type="dxa"/>
          </w:tcPr>
          <w:p w:rsidR="00E2616F" w:rsidRPr="00E2616F" w:rsidRDefault="00E2616F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rtl/>
              </w:rPr>
            </w:pPr>
          </w:p>
        </w:tc>
      </w:tr>
    </w:tbl>
    <w:p w:rsidR="00E2616F" w:rsidRDefault="00E2616F" w:rsidP="00E2616F">
      <w:pPr>
        <w:bidi/>
        <w:spacing w:after="150" w:line="240" w:lineRule="auto"/>
        <w:jc w:val="both"/>
        <w:rPr>
          <w:rFonts w:ascii="Verdana" w:eastAsia="Times New Roman" w:hAnsi="Verdana" w:cs="Tahoma" w:hint="cs"/>
          <w:b/>
          <w:bCs/>
          <w:sz w:val="18"/>
          <w:szCs w:val="18"/>
          <w:rtl/>
        </w:rPr>
      </w:pPr>
    </w:p>
    <w:tbl>
      <w:tblPr>
        <w:tblStyle w:val="LightGrid-Accent4"/>
        <w:tblpPr w:leftFromText="180" w:rightFromText="180" w:vertAnchor="text" w:horzAnchor="margin" w:tblpXSpec="center" w:tblpY="200"/>
        <w:bidiVisual/>
        <w:tblW w:w="10915" w:type="dxa"/>
        <w:tblLook w:val="04A0" w:firstRow="1" w:lastRow="0" w:firstColumn="1" w:lastColumn="0" w:noHBand="0" w:noVBand="1"/>
      </w:tblPr>
      <w:tblGrid>
        <w:gridCol w:w="7620"/>
        <w:gridCol w:w="709"/>
        <w:gridCol w:w="695"/>
        <w:gridCol w:w="1891"/>
      </w:tblGrid>
      <w:tr w:rsidR="0047768F" w:rsidRPr="00AD5193" w:rsidTr="00742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4"/>
            <w:shd w:val="clear" w:color="auto" w:fill="8064A2" w:themeFill="accent4"/>
          </w:tcPr>
          <w:p w:rsidR="0047768F" w:rsidRPr="000A1CF9" w:rsidRDefault="0047768F" w:rsidP="0047768F">
            <w:pPr>
              <w:bidi/>
              <w:spacing w:after="150"/>
              <w:jc w:val="center"/>
              <w:rPr>
                <w:rFonts w:ascii="Verdana" w:eastAsia="Times New Roman" w:hAnsi="Verdana" w:cs="2  Titr"/>
                <w:b w:val="0"/>
                <w:bCs w:val="0"/>
                <w:sz w:val="18"/>
                <w:szCs w:val="18"/>
                <w:rtl/>
              </w:rPr>
            </w:pPr>
            <w:r w:rsidRPr="000A1CF9">
              <w:rPr>
                <w:rFonts w:ascii="Verdana" w:eastAsia="Times New Roman" w:hAnsi="Verdana" w:cs="2  Titr"/>
                <w:b w:val="0"/>
                <w:bCs w:val="0"/>
                <w:sz w:val="24"/>
                <w:szCs w:val="24"/>
                <w:rtl/>
              </w:rPr>
              <w:t>پروژه</w:t>
            </w:r>
            <w:r w:rsidRPr="000A1CF9">
              <w:rPr>
                <w:rFonts w:ascii="Verdana" w:eastAsia="Times New Roman" w:hAnsi="Verdana" w:cs="2  Titr" w:hint="cs"/>
                <w:b w:val="0"/>
                <w:bCs w:val="0"/>
                <w:sz w:val="24"/>
                <w:szCs w:val="24"/>
                <w:rtl/>
              </w:rPr>
              <w:softHyphen/>
            </w:r>
            <w:r w:rsidRPr="000A1CF9">
              <w:rPr>
                <w:rFonts w:ascii="Verdana" w:eastAsia="Times New Roman" w:hAnsi="Verdana" w:cs="2  Titr"/>
                <w:b w:val="0"/>
                <w:bCs w:val="0"/>
                <w:sz w:val="24"/>
                <w:szCs w:val="24"/>
                <w:rtl/>
              </w:rPr>
              <w:t>های تحقیقاتی مصوب</w:t>
            </w:r>
            <w:r w:rsidRPr="000A1CF9">
              <w:rPr>
                <w:rFonts w:ascii="Verdana" w:eastAsia="Times New Roman" w:hAnsi="Verdana" w:cs="2  Tit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47768F" w:rsidRPr="00AD5193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0" w:type="dxa"/>
            <w:vMerge w:val="restart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rPr>
                <w:rFonts w:ascii="Verdana" w:eastAsia="Times New Roman" w:hAnsi="Verdana" w:cs="2  Titr"/>
                <w:sz w:val="20"/>
                <w:szCs w:val="20"/>
              </w:rPr>
            </w:pPr>
            <w:r w:rsidRPr="000A1CF9">
              <w:rPr>
                <w:rFonts w:ascii="Verdana" w:eastAsia="Times New Roman" w:hAnsi="Verdana" w:cs="2  Titr"/>
                <w:b w:val="0"/>
                <w:bCs w:val="0"/>
                <w:sz w:val="28"/>
                <w:szCs w:val="28"/>
                <w:rtl/>
              </w:rPr>
              <w:t>عنوان</w:t>
            </w:r>
          </w:p>
        </w:tc>
        <w:tc>
          <w:tcPr>
            <w:tcW w:w="1404" w:type="dxa"/>
            <w:gridSpan w:val="2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0"/>
                <w:szCs w:val="20"/>
              </w:rPr>
            </w:pPr>
            <w:r w:rsidRPr="000A1CF9">
              <w:rPr>
                <w:rFonts w:ascii="Verdana" w:eastAsia="Times New Roman" w:hAnsi="Verdana" w:cs="2  Titr"/>
                <w:b/>
                <w:bCs/>
                <w:sz w:val="18"/>
                <w:szCs w:val="18"/>
                <w:rtl/>
              </w:rPr>
              <w:t>نوع فعالیت در طرح</w:t>
            </w:r>
          </w:p>
        </w:tc>
        <w:tc>
          <w:tcPr>
            <w:tcW w:w="1891" w:type="dxa"/>
            <w:vMerge w:val="restart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0"/>
                <w:szCs w:val="20"/>
              </w:rPr>
            </w:pPr>
            <w:r w:rsidRPr="000A1CF9">
              <w:rPr>
                <w:rFonts w:ascii="Verdana" w:eastAsia="Times New Roman" w:hAnsi="Verdana" w:cs="2  Titr"/>
                <w:b/>
                <w:bCs/>
                <w:sz w:val="18"/>
                <w:szCs w:val="18"/>
                <w:rtl/>
              </w:rPr>
              <w:t>وضعیت فعلی طرح</w:t>
            </w:r>
          </w:p>
        </w:tc>
      </w:tr>
      <w:tr w:rsidR="0047768F" w:rsidRPr="00AD5193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0" w:type="dxa"/>
            <w:vMerge/>
            <w:hideMark/>
          </w:tcPr>
          <w:p w:rsidR="0047768F" w:rsidRPr="00AD5193" w:rsidRDefault="0047768F" w:rsidP="0047768F">
            <w:pPr>
              <w:bidi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47768F" w:rsidRPr="000A1CF9" w:rsidRDefault="0047768F" w:rsidP="0047768F">
            <w:pPr>
              <w:bidi/>
              <w:spacing w:after="150" w:line="15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Titr"/>
                <w:sz w:val="20"/>
                <w:szCs w:val="20"/>
              </w:rPr>
            </w:pPr>
            <w:r w:rsidRPr="000A1CF9">
              <w:rPr>
                <w:rFonts w:ascii="Verdana" w:eastAsia="Times New Roman" w:hAnsi="Verdana" w:cs="2  Titr"/>
                <w:b/>
                <w:bCs/>
                <w:sz w:val="18"/>
                <w:szCs w:val="18"/>
                <w:rtl/>
              </w:rPr>
              <w:t>مجری</w:t>
            </w:r>
          </w:p>
        </w:tc>
        <w:tc>
          <w:tcPr>
            <w:tcW w:w="695" w:type="dxa"/>
            <w:hideMark/>
          </w:tcPr>
          <w:p w:rsidR="0047768F" w:rsidRPr="000A1CF9" w:rsidRDefault="0047768F" w:rsidP="0047768F">
            <w:pPr>
              <w:bidi/>
              <w:spacing w:after="150" w:line="15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Titr"/>
                <w:sz w:val="20"/>
                <w:szCs w:val="20"/>
              </w:rPr>
            </w:pPr>
            <w:r w:rsidRPr="000A1CF9">
              <w:rPr>
                <w:rFonts w:ascii="Verdana" w:eastAsia="Times New Roman" w:hAnsi="Verdana" w:cs="2  Titr"/>
                <w:b/>
                <w:bCs/>
                <w:sz w:val="18"/>
                <w:szCs w:val="18"/>
                <w:rtl/>
              </w:rPr>
              <w:t>همکار</w:t>
            </w:r>
          </w:p>
        </w:tc>
        <w:tc>
          <w:tcPr>
            <w:tcW w:w="1891" w:type="dxa"/>
            <w:vMerge/>
            <w:hideMark/>
          </w:tcPr>
          <w:p w:rsidR="0047768F" w:rsidRPr="00AD5193" w:rsidRDefault="0047768F" w:rsidP="0047768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47768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0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بررسی اثربخشی آموزش جنسی بر بهبود کیفیت زناشویی زوجین شهر اصفهان</w:t>
            </w:r>
          </w:p>
        </w:tc>
        <w:tc>
          <w:tcPr>
            <w:tcW w:w="709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مجری</w:t>
            </w:r>
          </w:p>
        </w:tc>
        <w:tc>
          <w:tcPr>
            <w:tcW w:w="695" w:type="dxa"/>
            <w:hideMark/>
          </w:tcPr>
          <w:p w:rsidR="0047768F" w:rsidRPr="000A1CF9" w:rsidRDefault="0047768F" w:rsidP="0047768F">
            <w:pPr>
              <w:bidi/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891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پایان یافته</w:t>
            </w:r>
          </w:p>
        </w:tc>
      </w:tr>
      <w:tr w:rsidR="0047768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0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بررسی عوامل خطرزای کم وزنی در نوزادان</w:t>
            </w:r>
          </w:p>
        </w:tc>
        <w:tc>
          <w:tcPr>
            <w:tcW w:w="709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695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همکار</w:t>
            </w:r>
          </w:p>
        </w:tc>
        <w:tc>
          <w:tcPr>
            <w:tcW w:w="1891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پایان یافته</w:t>
            </w:r>
          </w:p>
        </w:tc>
      </w:tr>
      <w:tr w:rsidR="0047768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0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اثربخشی آموزش براساس تئوری رفتار برنامه ریزی شده بر میزان و نحوه نظارت والدین بر تماشای تلویزیون دانش آموزان پایه اول و پنجم</w:t>
            </w:r>
          </w:p>
        </w:tc>
        <w:tc>
          <w:tcPr>
            <w:tcW w:w="709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مجری</w:t>
            </w:r>
          </w:p>
        </w:tc>
        <w:tc>
          <w:tcPr>
            <w:tcW w:w="695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891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در حال اجرا</w:t>
            </w:r>
          </w:p>
        </w:tc>
      </w:tr>
      <w:tr w:rsidR="0047768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0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بررسی تأثیر آموزش جرأت مندي بر اساس مدل پرسید (</w:t>
            </w:r>
            <w:r w:rsidRPr="000A1CF9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  <w:t>PRECEDE</w:t>
            </w:r>
            <w:r w:rsidRPr="000A1CF9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) بر میزان قاطعیت نوجوانان دبیرستانی شهر گناباد</w:t>
            </w:r>
          </w:p>
        </w:tc>
        <w:tc>
          <w:tcPr>
            <w:tcW w:w="709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مجری</w:t>
            </w:r>
          </w:p>
        </w:tc>
        <w:tc>
          <w:tcPr>
            <w:tcW w:w="695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891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پایان یافته</w:t>
            </w:r>
          </w:p>
        </w:tc>
      </w:tr>
      <w:tr w:rsidR="0047768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0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بررسی تأثیر آموزش گروهی عزت نفس به شیوه شناختی- رفتاری بر کاهش ناامیدی دانش آموزان مقطع دبیرستان شهرستان آران و بیدگل</w:t>
            </w:r>
          </w:p>
        </w:tc>
        <w:tc>
          <w:tcPr>
            <w:tcW w:w="709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مجری</w:t>
            </w:r>
          </w:p>
        </w:tc>
        <w:tc>
          <w:tcPr>
            <w:tcW w:w="695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891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در حال اجرا</w:t>
            </w:r>
          </w:p>
        </w:tc>
      </w:tr>
      <w:tr w:rsidR="0047768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0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بررسی میزان جرأت مندی دانشجویان دانشگاه علوم پزشکی گناباد</w:t>
            </w:r>
          </w:p>
        </w:tc>
        <w:tc>
          <w:tcPr>
            <w:tcW w:w="709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695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همکار</w:t>
            </w:r>
          </w:p>
        </w:tc>
        <w:tc>
          <w:tcPr>
            <w:tcW w:w="1891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پایان یافته</w:t>
            </w:r>
          </w:p>
        </w:tc>
      </w:tr>
      <w:tr w:rsidR="0047768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0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بررسی آگاهی و نگرش دانشجویان دانشگاه علوم پزشکی گناباد در خصوص خدمات دفتر مشاوره در سال 1387</w:t>
            </w:r>
          </w:p>
        </w:tc>
        <w:tc>
          <w:tcPr>
            <w:tcW w:w="709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695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همکار</w:t>
            </w:r>
          </w:p>
        </w:tc>
        <w:tc>
          <w:tcPr>
            <w:tcW w:w="1891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پایان یافته</w:t>
            </w:r>
          </w:p>
        </w:tc>
      </w:tr>
      <w:tr w:rsidR="0047768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0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بررسی سبک زندگی و ارتباط ان با سلامت روانی دانشجویان دانشگاه علوم پزشکی گناباد در سال 1388</w:t>
            </w:r>
          </w:p>
        </w:tc>
        <w:tc>
          <w:tcPr>
            <w:tcW w:w="709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695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همکار</w:t>
            </w:r>
          </w:p>
        </w:tc>
        <w:tc>
          <w:tcPr>
            <w:tcW w:w="1891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پایان یافته</w:t>
            </w:r>
          </w:p>
        </w:tc>
      </w:tr>
      <w:tr w:rsidR="0047768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0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بررسی رابطه جهت گیری مذهبی با کیفیت زندگی دانشجویان دانشگاه علوم پزشکی قم</w:t>
            </w:r>
          </w:p>
        </w:tc>
        <w:tc>
          <w:tcPr>
            <w:tcW w:w="709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695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همکار</w:t>
            </w:r>
          </w:p>
        </w:tc>
        <w:tc>
          <w:tcPr>
            <w:tcW w:w="1891" w:type="dxa"/>
            <w:hideMark/>
          </w:tcPr>
          <w:p w:rsidR="0047768F" w:rsidRPr="000A1CF9" w:rsidRDefault="0047768F" w:rsidP="0047768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پایان یافته</w:t>
            </w:r>
          </w:p>
        </w:tc>
      </w:tr>
    </w:tbl>
    <w:p w:rsidR="00E2616F" w:rsidRDefault="00E2616F" w:rsidP="00E2616F">
      <w:pPr>
        <w:bidi/>
        <w:spacing w:after="150" w:line="240" w:lineRule="auto"/>
        <w:jc w:val="both"/>
        <w:rPr>
          <w:rFonts w:ascii="Verdana" w:eastAsia="Times New Roman" w:hAnsi="Verdana" w:cs="Tahoma" w:hint="cs"/>
          <w:b/>
          <w:bCs/>
          <w:sz w:val="18"/>
          <w:szCs w:val="18"/>
          <w:rtl/>
        </w:rPr>
      </w:pPr>
    </w:p>
    <w:p w:rsidR="00AD5193" w:rsidRPr="000A1CF9" w:rsidRDefault="00AD5193" w:rsidP="0047768F">
      <w:pPr>
        <w:bidi/>
        <w:spacing w:after="0" w:line="240" w:lineRule="auto"/>
        <w:ind w:left="-447"/>
        <w:jc w:val="both"/>
        <w:rPr>
          <w:rFonts w:ascii="Verdana" w:eastAsia="Times New Roman" w:hAnsi="Verdana" w:cs="2  Mitra"/>
          <w:sz w:val="24"/>
          <w:szCs w:val="24"/>
          <w:rtl/>
        </w:rPr>
      </w:pPr>
      <w:r w:rsidRPr="000A1CF9">
        <w:rPr>
          <w:rFonts w:ascii="Verdana" w:eastAsia="Times New Roman" w:hAnsi="Verdana" w:cs="2  Mitra"/>
          <w:sz w:val="24"/>
          <w:szCs w:val="24"/>
        </w:rPr>
        <w:t> </w:t>
      </w:r>
    </w:p>
    <w:tbl>
      <w:tblPr>
        <w:tblStyle w:val="LightGrid-Accent2"/>
        <w:tblpPr w:leftFromText="180" w:rightFromText="180" w:vertAnchor="text" w:horzAnchor="margin" w:tblpXSpec="center" w:tblpY="315"/>
        <w:bidiVisual/>
        <w:tblW w:w="11216" w:type="dxa"/>
        <w:tblLook w:val="04A0" w:firstRow="1" w:lastRow="0" w:firstColumn="1" w:lastColumn="0" w:noHBand="0" w:noVBand="1"/>
      </w:tblPr>
      <w:tblGrid>
        <w:gridCol w:w="656"/>
        <w:gridCol w:w="4177"/>
        <w:gridCol w:w="2341"/>
        <w:gridCol w:w="709"/>
        <w:gridCol w:w="961"/>
        <w:gridCol w:w="1098"/>
        <w:gridCol w:w="1274"/>
      </w:tblGrid>
      <w:tr w:rsidR="004C304F" w:rsidRPr="000A1CF9" w:rsidTr="00742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7"/>
            <w:shd w:val="clear" w:color="auto" w:fill="D99594" w:themeFill="accent2" w:themeFillTint="99"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Titr"/>
                <w:sz w:val="24"/>
                <w:szCs w:val="24"/>
                <w:rtl/>
              </w:rPr>
            </w:pPr>
            <w:r w:rsidRPr="000A1CF9">
              <w:rPr>
                <w:rFonts w:ascii="Verdana" w:eastAsia="Times New Roman" w:hAnsi="Verdana" w:cs="2  Titr"/>
                <w:sz w:val="28"/>
                <w:szCs w:val="28"/>
                <w:rtl/>
              </w:rPr>
              <w:lastRenderedPageBreak/>
              <w:t>مقالات چاپ شده در مجلات</w:t>
            </w:r>
            <w:r w:rsidRPr="000A1CF9">
              <w:rPr>
                <w:rFonts w:ascii="Verdana" w:eastAsia="Times New Roman" w:hAnsi="Verdana" w:cs="2  Titr" w:hint="cs"/>
                <w:sz w:val="24"/>
                <w:szCs w:val="24"/>
                <w:rtl/>
              </w:rPr>
              <w:t xml:space="preserve"> </w:t>
            </w:r>
          </w:p>
        </w:tc>
      </w:tr>
      <w:tr w:rsidR="004C304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textDirection w:val="btLr"/>
            <w:hideMark/>
          </w:tcPr>
          <w:p w:rsidR="004C304F" w:rsidRPr="000A1CF9" w:rsidRDefault="004C304F" w:rsidP="004C304F">
            <w:pPr>
              <w:bidi/>
              <w:spacing w:after="150"/>
              <w:ind w:left="113" w:right="113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333" w:type="dxa"/>
            <w:hideMark/>
          </w:tcPr>
          <w:p w:rsidR="004C304F" w:rsidRPr="0047768F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47768F">
              <w:rPr>
                <w:rFonts w:ascii="Verdana" w:eastAsia="Times New Roman" w:hAnsi="Verdana" w:cs="2  Titr"/>
                <w:sz w:val="24"/>
                <w:szCs w:val="24"/>
                <w:rtl/>
              </w:rPr>
              <w:t>عنوان</w:t>
            </w:r>
          </w:p>
        </w:tc>
        <w:tc>
          <w:tcPr>
            <w:tcW w:w="2383" w:type="dxa"/>
            <w:hideMark/>
          </w:tcPr>
          <w:p w:rsidR="004C304F" w:rsidRPr="0047768F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47768F">
              <w:rPr>
                <w:rFonts w:ascii="Verdana" w:eastAsia="Times New Roman" w:hAnsi="Verdana" w:cs="2  Titr"/>
                <w:sz w:val="24"/>
                <w:szCs w:val="24"/>
                <w:rtl/>
              </w:rPr>
              <w:t>نام نشریه</w:t>
            </w:r>
          </w:p>
        </w:tc>
        <w:tc>
          <w:tcPr>
            <w:tcW w:w="709" w:type="dxa"/>
            <w:hideMark/>
          </w:tcPr>
          <w:p w:rsidR="004C304F" w:rsidRPr="0047768F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47768F">
              <w:rPr>
                <w:rFonts w:ascii="Verdana" w:eastAsia="Times New Roman" w:hAnsi="Verdana" w:cs="2  Titr"/>
                <w:sz w:val="24"/>
                <w:szCs w:val="24"/>
                <w:rtl/>
              </w:rPr>
              <w:t>سال</w:t>
            </w:r>
          </w:p>
        </w:tc>
        <w:tc>
          <w:tcPr>
            <w:tcW w:w="961" w:type="dxa"/>
            <w:hideMark/>
          </w:tcPr>
          <w:p w:rsidR="004C304F" w:rsidRPr="0047768F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47768F">
              <w:rPr>
                <w:rFonts w:ascii="Verdana" w:eastAsia="Times New Roman" w:hAnsi="Verdana" w:cs="2  Titr"/>
                <w:sz w:val="24"/>
                <w:szCs w:val="24"/>
                <w:rtl/>
              </w:rPr>
              <w:t>شماره</w:t>
            </w:r>
          </w:p>
        </w:tc>
        <w:tc>
          <w:tcPr>
            <w:tcW w:w="1113" w:type="dxa"/>
            <w:hideMark/>
          </w:tcPr>
          <w:p w:rsidR="004C304F" w:rsidRPr="0047768F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47768F">
              <w:rPr>
                <w:rFonts w:ascii="Verdana" w:eastAsia="Times New Roman" w:hAnsi="Verdana" w:cs="2  Titr"/>
                <w:sz w:val="24"/>
                <w:szCs w:val="24"/>
                <w:rtl/>
              </w:rPr>
              <w:t>صفحه</w:t>
            </w:r>
          </w:p>
        </w:tc>
        <w:tc>
          <w:tcPr>
            <w:tcW w:w="1308" w:type="dxa"/>
            <w:hideMark/>
          </w:tcPr>
          <w:p w:rsidR="004C304F" w:rsidRPr="0047768F" w:rsidRDefault="004C304F" w:rsidP="004C304F">
            <w:pPr>
              <w:bidi/>
              <w:spacing w:after="150"/>
              <w:ind w:lef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47768F">
              <w:rPr>
                <w:rFonts w:ascii="Verdana" w:eastAsia="Times New Roman" w:hAnsi="Verdana" w:cs="2  Titr"/>
                <w:sz w:val="24"/>
                <w:szCs w:val="24"/>
                <w:rtl/>
              </w:rPr>
              <w:t>سال چاپ</w:t>
            </w:r>
          </w:p>
        </w:tc>
      </w:tr>
      <w:tr w:rsidR="004C304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بررسی رابطه رضایت جنسی و تعهد زناشویی زوجین شهرضا 1387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فصلنامه علمی پژوهشی اصول بهداشت روانی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11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 (پیاپی4)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238-233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پاییز 1388</w:t>
            </w:r>
          </w:p>
        </w:tc>
      </w:tr>
      <w:tr w:rsidR="004C304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تأثیر آموزش جنسی بر بهبود کیفیت زناشویی زوجهای شهر اصفهان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مجله علمی پژوهشی</w:t>
            </w: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>تازه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>ها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>و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>پژوهشهای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>مشا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وره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8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32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108- 91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زمستان 1388</w:t>
            </w:r>
          </w:p>
        </w:tc>
      </w:tr>
      <w:tr w:rsidR="004C304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بررسی عوامل مؤثر بر استعمال دخانیات بر اساس مدل بزنف در دانشجویان پسر شاغل به تحصیل شهر کرمانشاه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مجله علمی پژوهشی دانش و تندرستی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5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11-5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تابستان 1389</w:t>
            </w:r>
          </w:p>
        </w:tc>
      </w:tr>
      <w:tr w:rsidR="004C304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4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تاثيرزوج درمانيمبتنيبردلبستگيبررضايتوصميميتجنسي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مجله علمی پژوهشی اصول بهداشت روانی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12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505- 496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تابستان 1389</w:t>
            </w:r>
          </w:p>
        </w:tc>
      </w:tr>
      <w:tr w:rsidR="004C304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5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تأثیر آموزش جنسی بر بهبود رضایت زناشویی زوجین شهر اصفهان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مجله علمی پژوهشی تحقیقات نظام سلامت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6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4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697-690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زمستان 1389</w:t>
            </w:r>
          </w:p>
        </w:tc>
      </w:tr>
      <w:tr w:rsidR="004C304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6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بررسی تأثیر مشاوره زناشویی بر رضایت جنسی زوجین شهر شیراز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مجله علمی پژوهشی تحقیقات نظام سلامت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6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424-417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بهار 1389</w:t>
            </w:r>
          </w:p>
        </w:tc>
      </w:tr>
      <w:tr w:rsidR="004C304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7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مقایسه اثربخشی برنامه آموزش تغذیه بر اساس مدل اعتقاد بهداشتی با آموزش سنتی در افزایش وزن دوران بارداری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مجله علمی پژوهشی تحقیقات نظام سلامت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6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489-480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بهار 1389</w:t>
            </w:r>
          </w:p>
        </w:tc>
      </w:tr>
      <w:tr w:rsidR="004C304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8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بررسی رابطه بین بهزیستی ذهنی با کیفیت زندگی زناشویی زوجین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مجله علمی پژوهشی دانشگاه علوم پزشکی قم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5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4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8-1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زمستان 1390</w:t>
            </w:r>
          </w:p>
        </w:tc>
      </w:tr>
      <w:tr w:rsidR="004C304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9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بررسی تأثیر آموزش قاطعیت بر میزان اضطراب تحصیلی دانش آموزان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مجله علمی پژوهشی دانشگاه علوم پزشکی سبزوار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18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90-82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زمستان90</w:t>
            </w:r>
          </w:p>
        </w:tc>
      </w:tr>
      <w:tr w:rsidR="004C304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10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تأثیر فعالیت بدنی منظم بر سلامت روان سالمندان شهرکرد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مجله علمی پژوهشی دانشگده علوم پزشکی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29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161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9- 1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دی90</w:t>
            </w:r>
          </w:p>
        </w:tc>
      </w:tr>
      <w:tr w:rsidR="004C304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11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تأثیر آموزش جرأت مندی براساس مدل پرسید بر میزان قاطعیت نوجوانان دبیرستانی گناباد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مجله علمی پژوهشی تخصصی پژوهش و سلامت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53-45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پاییز و زمستان90</w:t>
            </w:r>
          </w:p>
        </w:tc>
      </w:tr>
      <w:tr w:rsidR="004C304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12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تأثیر برنامه آموزش تغذیه بر افزایش وزن توصیه شده دوران بارداری بر اساس الگوی اعتقاد بهداشتی: کارآزمایی بالینی تصادفی شده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مجله علمی پژوهشی دانشگاه علوم پزشکی قم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6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30-23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بهار91</w:t>
            </w:r>
          </w:p>
        </w:tc>
      </w:tr>
      <w:tr w:rsidR="004C304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13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The effect of assertiveness training on student's academic anxiety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 xml:space="preserve">مجله </w:t>
            </w: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 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JMPA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62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41-37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2012</w:t>
            </w:r>
          </w:p>
        </w:tc>
      </w:tr>
      <w:tr w:rsidR="004C304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14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 xml:space="preserve">The effect of attachment-based couple therapy on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lastRenderedPageBreak/>
              <w:t>couples attachment style, sexual intimacy and sexual satisfaction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lastRenderedPageBreak/>
              <w:t xml:space="preserve">International Journal of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lastRenderedPageBreak/>
              <w:t>Business and Social Science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lastRenderedPageBreak/>
              <w:t>2012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3/12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375-390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2012</w:t>
            </w:r>
          </w:p>
        </w:tc>
      </w:tr>
      <w:tr w:rsidR="004C304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lastRenderedPageBreak/>
              <w:t>15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بررسی میزان وزن گیری مادران باردار در دوران بارداری براساس استانداردهای توصیه شده و ارتباط آن با وزن هنگام تولد نوزادان در شهر اصفهان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مجله علمی پژوهشی تحقیقات نظام سلامت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پذیرش</w:t>
            </w:r>
          </w:p>
        </w:tc>
      </w:tr>
      <w:tr w:rsidR="004C304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16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بررسی تأثیر آموزش جنسی بر کاهش تعارض زوجین شهر اصفهان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مجله علمی پژوهشی تحقیقات نظام سلامت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7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6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8-1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نامه 90</w:t>
            </w:r>
          </w:p>
        </w:tc>
      </w:tr>
      <w:tr w:rsidR="004C304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17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تاثير رويکرد زوج درماني کوتاه مدت راه حل</w:t>
            </w: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>محور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>بر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>سازگاري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>زناشويي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 xml:space="preserve"> در زنان و مردان مستعد طلاق شهر اصفهان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مجله علمی پژوهشی اصول بهداشت روانی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14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14/3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190-199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پاییز 91</w:t>
            </w:r>
          </w:p>
        </w:tc>
      </w:tr>
      <w:tr w:rsidR="004C304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18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hyperlink r:id="rId9" w:history="1">
              <w:r w:rsidRPr="000A1CF9">
                <w:rPr>
                  <w:rFonts w:ascii="Verdana" w:eastAsia="Times New Roman" w:hAnsi="Verdana" w:cs="2  Mitra"/>
                  <w:color w:val="0B486B"/>
                  <w:sz w:val="24"/>
                  <w:szCs w:val="24"/>
                  <w:u w:val="single"/>
                </w:rPr>
                <w:t>THE EFFECT OF SEX EDUCATION ON MARITAL QUALITY IMPROVEMENT IN COUPLES OF QOM</w:t>
              </w:r>
            </w:hyperlink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Interdisciplinary Journal of Contemporary Research In Business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2012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134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2012</w:t>
            </w:r>
          </w:p>
        </w:tc>
      </w:tr>
      <w:tr w:rsidR="004C304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19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The effect of sex education on sexual satisfaction increase of couples' in Esfahan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Life Science Journal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2013;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10(5s)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31-35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2013</w:t>
            </w:r>
          </w:p>
        </w:tc>
      </w:tr>
      <w:tr w:rsidR="004C304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20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 w:rsidRPr="000A1CF9"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>تأثير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>آموزش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>زوج‌در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ماني شناختي رفتاري اسلام‌محور بر تعهد زناشويي زنان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مجله علمی پژوهشی تحقیقات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 xml:space="preserve"> نظام سلامت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1393</w:t>
            </w:r>
          </w:p>
        </w:tc>
      </w:tr>
      <w:tr w:rsidR="004C304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21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تأثير آموزش گروهي زوجين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 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براساس رویکرد ارتباط درماني برافزايش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 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سازگاري زناشویی زنان شهر قم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مجله علمی پژوهشی تحقیقات نظام سلامت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ويژه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نامه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آموزش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بهداشت1392</w:t>
            </w:r>
          </w:p>
        </w:tc>
      </w:tr>
      <w:tr w:rsidR="004C304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22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Evaluation of maternal weight gain during pregnancy and its association with birth weight in Isfahan city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Life Science Journal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2013;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10(5s)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466-472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Pub</w:t>
            </w:r>
          </w:p>
        </w:tc>
      </w:tr>
      <w:tr w:rsidR="004C304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23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The effectiveness of nutrition education program based on health belief model compared with traditional training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Journal of education and health promotion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2013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2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1-5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2013</w:t>
            </w:r>
          </w:p>
        </w:tc>
      </w:tr>
      <w:tr w:rsidR="004C304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24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بررسی رابطه رضایت زناشویی با جهت گیری مذهبی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مجله علمی پژوهشی سبزوار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پذیرش</w:t>
            </w:r>
          </w:p>
        </w:tc>
      </w:tr>
      <w:tr w:rsidR="004C304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25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A Survey of the relationship between religious orientation and marital adjustment among couples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Religion and Health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proofErr w:type="spellStart"/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Vol</w:t>
            </w:r>
            <w:proofErr w:type="spellEnd"/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: 2,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No: 1, Pages: 49-56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2014</w:t>
            </w:r>
          </w:p>
        </w:tc>
      </w:tr>
      <w:tr w:rsidR="004C304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26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 xml:space="preserve">بررسی رابطه رضایت جنسی و عملکرد جنسی با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lastRenderedPageBreak/>
              <w:t>افسردگی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lastRenderedPageBreak/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علوم پزشکی کردستان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پذیرش</w:t>
            </w:r>
          </w:p>
        </w:tc>
      </w:tr>
      <w:tr w:rsidR="004C304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lastRenderedPageBreak/>
              <w:t>27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 </w:t>
            </w:r>
          </w:p>
          <w:p w:rsidR="004C304F" w:rsidRPr="000A1CF9" w:rsidRDefault="004C304F" w:rsidP="004C304F">
            <w:pPr>
              <w:bidi/>
              <w:spacing w:after="150"/>
              <w:ind w:left="185" w:right="28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 Study of Family Health Structure and Social Determinants; A cross-sectional study based on path analysis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 </w:t>
            </w:r>
          </w:p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 Life Science Journal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ISI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 </w:t>
            </w:r>
          </w:p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</w:p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11(1s)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2014</w:t>
            </w:r>
          </w:p>
        </w:tc>
      </w:tr>
      <w:tr w:rsidR="004C304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28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A Survey of the relationship between religious orientation and marital adjustment among couples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Religion and Health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proofErr w:type="spellStart"/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Vol</w:t>
            </w:r>
            <w:proofErr w:type="spellEnd"/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: 2,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No: 1, Pages: 49-56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2014</w:t>
            </w:r>
          </w:p>
        </w:tc>
      </w:tr>
      <w:tr w:rsidR="004C304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29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مروری بر سازه‌های سلامت اجتماعی در پرتو کارکردهای آشکار و پنهان نماز؛ یک مطالعهمروری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تحقیقات نظام سلامت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ISC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آبان</w:t>
            </w:r>
          </w:p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 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دوره 9</w:t>
            </w:r>
          </w:p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شماره 8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1392</w:t>
            </w:r>
          </w:p>
        </w:tc>
      </w:tr>
      <w:tr w:rsidR="004C304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30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بررسی تأثیر آموزش گروهی زوجین به شیوه مبتنی بر رویکرد شناختی رفتاری برافزایش سازگاری زوجین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مجله علمی پژوهشی سبزوار</w:t>
            </w: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     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ISC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دوره 21،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شماره 6،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دی و بهمن 1393، صفحه 1055-1063</w:t>
            </w:r>
          </w:p>
        </w:tc>
      </w:tr>
      <w:tr w:rsidR="004C304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31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ind w:left="185" w:right="28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بررسی رابطه جهت‌گیری مذهبی با کیفیّت زندگی دانشجویان دانشگاه علوم پزشکی قم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مجله علمی پژوهشی سبزوار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ISC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دوره 22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شماره 3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مرداد و شهریور 1394، صفحه 282-288</w:t>
            </w:r>
          </w:p>
        </w:tc>
      </w:tr>
      <w:tr w:rsidR="004C304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32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تأثیرآموزش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گروهی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زوجین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براساس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رویکرد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ارتباط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درمانی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برافزایش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صمیمیت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زوجین شاهد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و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ایثارگر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شهراصفهان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پژوهش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نامه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اسلامی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زنان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و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     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خانواده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1393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شماره 2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1393</w:t>
            </w:r>
          </w:p>
        </w:tc>
      </w:tr>
      <w:tr w:rsidR="004C304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33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تأثير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رويکرد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کوتاه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مدت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راه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حل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- 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محور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بر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کاهش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تعارضات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زناشويي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شهر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قم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تحقیقات نظام سلامت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ISC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تابستان 1393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دوره 10</w:t>
            </w:r>
          </w:p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شماره 2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تابستان 1393</w:t>
            </w:r>
          </w:p>
        </w:tc>
      </w:tr>
      <w:tr w:rsidR="004C304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34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 xml:space="preserve">The Relationship between Religious Orientation and Marital </w:t>
            </w:r>
            <w:proofErr w:type="spellStart"/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Adjustmentamong</w:t>
            </w:r>
            <w:proofErr w:type="spellEnd"/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 xml:space="preserve"> Couples of Qom City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Journal of Applied Environmental</w:t>
            </w:r>
          </w:p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and Biological Sciences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ISI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2014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4(3)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2014</w:t>
            </w:r>
          </w:p>
        </w:tc>
      </w:tr>
      <w:tr w:rsidR="004C304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35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The Role of Prayer in providing community health initiatives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Archives of Hygiene Sciences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spring</w:t>
            </w:r>
          </w:p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2014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proofErr w:type="spellStart"/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Vol</w:t>
            </w:r>
            <w:proofErr w:type="spellEnd"/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 xml:space="preserve"> 3</w:t>
            </w:r>
          </w:p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No 2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spring</w:t>
            </w:r>
          </w:p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2014</w:t>
            </w:r>
          </w:p>
        </w:tc>
      </w:tr>
      <w:tr w:rsidR="004C304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36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 xml:space="preserve">Effect of education based on health belief model on pregnancy weight gain in pregnant women </w:t>
            </w:r>
            <w:proofErr w:type="spellStart"/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Gonabad</w:t>
            </w:r>
            <w:proofErr w:type="spellEnd"/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 xml:space="preserve"> city/Iran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Bulletin of Applied and Research Science (BARS)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2014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proofErr w:type="spellStart"/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Vol</w:t>
            </w:r>
            <w:proofErr w:type="spellEnd"/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 xml:space="preserve"> 4</w:t>
            </w:r>
          </w:p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No 2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2014</w:t>
            </w:r>
          </w:p>
        </w:tc>
      </w:tr>
      <w:tr w:rsidR="004C304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37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 </w:t>
            </w:r>
          </w:p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 xml:space="preserve">The study of the effect of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lastRenderedPageBreak/>
              <w:t>life skills training on students' mental health and self-esteem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lastRenderedPageBreak/>
              <w:t xml:space="preserve">Bulletin of Applied and Research Science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lastRenderedPageBreak/>
              <w:t>(BARS)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lastRenderedPageBreak/>
              <w:t> 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2014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proofErr w:type="spellStart"/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Vol</w:t>
            </w:r>
            <w:proofErr w:type="spellEnd"/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 xml:space="preserve"> 4</w:t>
            </w:r>
          </w:p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lastRenderedPageBreak/>
              <w:t>No 1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lastRenderedPageBreak/>
              <w:t>2014</w:t>
            </w:r>
          </w:p>
        </w:tc>
      </w:tr>
      <w:tr w:rsidR="004C304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lastRenderedPageBreak/>
              <w:t>38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 </w:t>
            </w:r>
          </w:p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The study of sex education effect on couples' marital satisfaction improvement in Qom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MAGNT Research Report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Jul 2014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proofErr w:type="spellStart"/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Vol</w:t>
            </w:r>
            <w:proofErr w:type="spellEnd"/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 xml:space="preserve"> 2</w:t>
            </w:r>
          </w:p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No 4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Jul 2014</w:t>
            </w:r>
          </w:p>
        </w:tc>
      </w:tr>
      <w:tr w:rsidR="004C304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39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The Evaluation Marital Counseling on Sexual Satisfaction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MAGNT Research Report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Jul 2014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proofErr w:type="spellStart"/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Vol</w:t>
            </w:r>
            <w:proofErr w:type="spellEnd"/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 xml:space="preserve"> 2</w:t>
            </w:r>
          </w:p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No 4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</w:rPr>
              <w:t>Jul 2014</w:t>
            </w:r>
          </w:p>
        </w:tc>
      </w:tr>
      <w:tr w:rsidR="004C304F" w:rsidRPr="000A1CF9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40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بررسی رابطه بین جهت گیری مذهبی با سازگاری و رضایت زناشویی زنان شهر قم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پژوهشنامه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اسلامی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زنان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و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خانواده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1393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شماره</w:t>
            </w: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1393</w:t>
            </w:r>
          </w:p>
        </w:tc>
      </w:tr>
      <w:tr w:rsidR="004C304F" w:rsidRPr="000A1CF9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41</w:t>
            </w:r>
          </w:p>
        </w:tc>
        <w:tc>
          <w:tcPr>
            <w:tcW w:w="4333" w:type="dxa"/>
            <w:hideMark/>
          </w:tcPr>
          <w:p w:rsidR="004C304F" w:rsidRPr="000A1CF9" w:rsidRDefault="004C304F" w:rsidP="004C304F">
            <w:pPr>
              <w:bidi/>
              <w:spacing w:after="150"/>
              <w:ind w:left="185" w:right="2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تاثیر رویکرد زوج درمانی کوتاه مدت راه حل محور بر سازگاری زناشویی در زنان شهر قم</w:t>
            </w:r>
          </w:p>
        </w:tc>
        <w:tc>
          <w:tcPr>
            <w:tcW w:w="2383" w:type="dxa"/>
            <w:hideMark/>
          </w:tcPr>
          <w:p w:rsidR="004C304F" w:rsidRPr="000A1CF9" w:rsidRDefault="004C304F" w:rsidP="004C304F">
            <w:pPr>
              <w:bidi/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مجله نطام تحقیقات سلامت</w:t>
            </w:r>
          </w:p>
        </w:tc>
        <w:tc>
          <w:tcPr>
            <w:tcW w:w="709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61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دوره 10</w:t>
            </w:r>
          </w:p>
        </w:tc>
        <w:tc>
          <w:tcPr>
            <w:tcW w:w="1113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شماره 1</w:t>
            </w:r>
          </w:p>
        </w:tc>
        <w:tc>
          <w:tcPr>
            <w:tcW w:w="1308" w:type="dxa"/>
            <w:hideMark/>
          </w:tcPr>
          <w:p w:rsidR="004C304F" w:rsidRPr="000A1CF9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1393</w:t>
            </w:r>
          </w:p>
        </w:tc>
      </w:tr>
    </w:tbl>
    <w:p w:rsidR="00AD5193" w:rsidRPr="000A1CF9" w:rsidRDefault="00AD5193" w:rsidP="0047768F">
      <w:pPr>
        <w:bidi/>
        <w:spacing w:after="150" w:line="240" w:lineRule="auto"/>
        <w:ind w:left="-988"/>
        <w:jc w:val="both"/>
        <w:rPr>
          <w:rFonts w:ascii="Verdana" w:eastAsia="Times New Roman" w:hAnsi="Verdana" w:cs="2  Mitra"/>
          <w:sz w:val="24"/>
          <w:szCs w:val="24"/>
        </w:rPr>
      </w:pPr>
    </w:p>
    <w:p w:rsidR="00AD5193" w:rsidRPr="000A1CF9" w:rsidRDefault="00AD5193" w:rsidP="00AD5193">
      <w:pPr>
        <w:bidi/>
        <w:spacing w:after="0" w:line="240" w:lineRule="auto"/>
        <w:jc w:val="both"/>
        <w:rPr>
          <w:rFonts w:ascii="Verdana" w:eastAsia="Times New Roman" w:hAnsi="Verdana" w:cs="2  Mitra"/>
          <w:sz w:val="24"/>
          <w:szCs w:val="24"/>
          <w:rtl/>
        </w:rPr>
      </w:pPr>
      <w:r w:rsidRPr="000A1CF9">
        <w:rPr>
          <w:rFonts w:ascii="Verdana" w:eastAsia="Times New Roman" w:hAnsi="Verdana" w:cs="2  Mitra"/>
          <w:sz w:val="24"/>
          <w:szCs w:val="24"/>
        </w:rPr>
        <w:t> </w:t>
      </w:r>
    </w:p>
    <w:p w:rsidR="00AD5193" w:rsidRPr="000A1CF9" w:rsidRDefault="00AD5193" w:rsidP="00AD5193">
      <w:pPr>
        <w:bidi/>
        <w:spacing w:after="150" w:line="240" w:lineRule="auto"/>
        <w:ind w:left="-486"/>
        <w:jc w:val="both"/>
        <w:rPr>
          <w:rFonts w:ascii="Verdana" w:eastAsia="Times New Roman" w:hAnsi="Verdana" w:cs="2  Mitra"/>
          <w:sz w:val="24"/>
          <w:szCs w:val="24"/>
        </w:rPr>
      </w:pPr>
    </w:p>
    <w:tbl>
      <w:tblPr>
        <w:tblStyle w:val="LightGrid-Accent4"/>
        <w:bidiVisual/>
        <w:tblW w:w="10822" w:type="dxa"/>
        <w:tblInd w:w="-481" w:type="dxa"/>
        <w:tblLook w:val="04A0" w:firstRow="1" w:lastRow="0" w:firstColumn="1" w:lastColumn="0" w:noHBand="0" w:noVBand="1"/>
      </w:tblPr>
      <w:tblGrid>
        <w:gridCol w:w="754"/>
        <w:gridCol w:w="2465"/>
        <w:gridCol w:w="2656"/>
        <w:gridCol w:w="1094"/>
        <w:gridCol w:w="2115"/>
        <w:gridCol w:w="1731"/>
        <w:gridCol w:w="7"/>
      </w:tblGrid>
      <w:tr w:rsidR="004C304F" w:rsidRPr="000A1CF9" w:rsidTr="00D41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  <w:gridSpan w:val="7"/>
            <w:shd w:val="clear" w:color="auto" w:fill="8064A2" w:themeFill="accent4"/>
          </w:tcPr>
          <w:p w:rsidR="004C304F" w:rsidRPr="004C304F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Titr"/>
                <w:sz w:val="24"/>
                <w:szCs w:val="24"/>
                <w:rtl/>
              </w:rPr>
            </w:pPr>
            <w:r w:rsidRPr="004C304F">
              <w:rPr>
                <w:rFonts w:ascii="Verdana" w:eastAsia="Times New Roman" w:hAnsi="Verdana" w:cs="2  Titr"/>
                <w:sz w:val="28"/>
                <w:szCs w:val="28"/>
                <w:rtl/>
              </w:rPr>
              <w:t>ارائه مقاله در همایش، کنفرانس و غیره ( داخلی و خارجی)</w:t>
            </w:r>
          </w:p>
        </w:tc>
      </w:tr>
      <w:tr w:rsidR="004C304F" w:rsidRPr="000A1CF9" w:rsidTr="00D41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4C304F" w:rsidRDefault="004C304F" w:rsidP="00AD5193">
            <w:pPr>
              <w:bidi/>
              <w:spacing w:after="150"/>
              <w:jc w:val="center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4C304F">
              <w:rPr>
                <w:rFonts w:ascii="Times New Roman" w:eastAsia="Times New Roman" w:hAnsi="Times New Roman" w:cs="2  Titr" w:hint="cs"/>
                <w:sz w:val="24"/>
                <w:szCs w:val="24"/>
                <w:rtl/>
              </w:rPr>
              <w:t>ردیف</w:t>
            </w:r>
            <w:r w:rsidR="00AD5193" w:rsidRPr="004C30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246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Titr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Titr"/>
                <w:sz w:val="24"/>
                <w:szCs w:val="24"/>
                <w:rtl/>
              </w:rPr>
              <w:t>نام همایش</w:t>
            </w:r>
            <w:r w:rsidR="004C304F" w:rsidRPr="004C304F">
              <w:rPr>
                <w:rFonts w:ascii="Verdana" w:eastAsia="Times New Roman" w:hAnsi="Verdana" w:cs="2  Titr" w:hint="cs"/>
                <w:sz w:val="24"/>
                <w:szCs w:val="24"/>
                <w:rtl/>
              </w:rPr>
              <w:t xml:space="preserve"> </w:t>
            </w:r>
            <w:r w:rsidRPr="004C304F">
              <w:rPr>
                <w:rFonts w:ascii="Verdana" w:eastAsia="Times New Roman" w:hAnsi="Verdana" w:cs="2  Titr"/>
                <w:sz w:val="24"/>
                <w:szCs w:val="24"/>
                <w:rtl/>
              </w:rPr>
              <w:t>، کنفرانس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Titr"/>
                <w:sz w:val="24"/>
                <w:szCs w:val="24"/>
                <w:rtl/>
              </w:rPr>
              <w:t>محل ارائه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Titr"/>
                <w:sz w:val="24"/>
                <w:szCs w:val="24"/>
                <w:rtl/>
              </w:rPr>
              <w:t>تاریخ</w:t>
            </w:r>
          </w:p>
        </w:tc>
        <w:tc>
          <w:tcPr>
            <w:tcW w:w="1738" w:type="dxa"/>
            <w:gridSpan w:val="2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Titr"/>
                <w:sz w:val="24"/>
                <w:szCs w:val="24"/>
                <w:rtl/>
              </w:rPr>
              <w:t>نوع ارائه (سخنرانی، پوستر و</w:t>
            </w:r>
            <w:r w:rsidRPr="004C30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…</w:t>
            </w:r>
            <w:r w:rsidRPr="004C304F">
              <w:rPr>
                <w:rFonts w:ascii="Verdana" w:eastAsia="Times New Roman" w:hAnsi="Verdana" w:cs="2  Titr"/>
                <w:sz w:val="24"/>
                <w:szCs w:val="24"/>
                <w:rtl/>
              </w:rPr>
              <w:t>)</w:t>
            </w:r>
          </w:p>
        </w:tc>
      </w:tr>
      <w:tr w:rsidR="004C304F" w:rsidRPr="000A1CF9" w:rsidTr="00D41C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</w:t>
            </w:r>
          </w:p>
        </w:tc>
        <w:tc>
          <w:tcPr>
            <w:tcW w:w="246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فاجعه</w:t>
            </w:r>
          </w:p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Times New Roman" w:eastAsia="Times New Roman" w:hAnsi="Times New Roman" w:cs="Times New Roman" w:hint="cs"/>
                <w:color w:val="002060"/>
                <w:sz w:val="24"/>
                <w:szCs w:val="24"/>
                <w:rtl/>
              </w:rPr>
              <w:t> 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همایش بهداشت روانی در حوادث غیرمترقبه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شهرضا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15 مرداد 1381</w:t>
            </w:r>
          </w:p>
        </w:tc>
        <w:tc>
          <w:tcPr>
            <w:tcW w:w="1738" w:type="dxa"/>
            <w:gridSpan w:val="2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معرفی رویکرد نیازهای اساسی توسعه در جوامع روستایی در ابتکارات جامعه محور ارتقاء سلامت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همایش سراسری راهکارهای ارتقاء و سلامت و چالشها</w:t>
            </w:r>
            <w:r w:rsidRPr="004C304F">
              <w:rPr>
                <w:rFonts w:ascii="Times New Roman" w:eastAsia="Times New Roman" w:hAnsi="Times New Roman" w:cs="Times New Roman" w:hint="cs"/>
                <w:color w:val="002060"/>
                <w:sz w:val="24"/>
                <w:szCs w:val="24"/>
                <w:rtl/>
              </w:rPr>
              <w:t>  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ساری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29-27 آذر1386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سخنرانی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بررسی دیدگاه اسلام نسبت به درد و درمان و جایگزین های ارائه شده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همایش کشوری مراقبت و درمان بیماران با طب مکمل و جایگزین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اصفهان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20-19 تیر 1387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4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لزوم توجه به تعیین گرهای اجتماعی سلامت با رویکرد برنامه ریزی شده به سلامت جامعه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PATCH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پنجمین کنگره اپیدمیولوژی کردستان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سنندج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18- 16 مهر 1387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5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خانواده و اختلالات کنش جنسی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همایش هفته پژوهش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اصفهان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1386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افق های فراروی سلامت جهانی در دهه آینده</w:t>
            </w:r>
          </w:p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اولین همایش ملی سلامت و توسعه پایدار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تهران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29 ابان 1387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7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عدالت و مشارکت؛ مؤلفه های اساسی ارتقاء سلامت</w:t>
            </w:r>
          </w:p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اولین همایش ملی سلامت و توسعه پایدار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تهران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29 ابان 1387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8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لزوم توجه به تعیین گرهای اجتماعی سلامت با رویکرد برنامه ریزی شده به سلامت جامعه (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PATCH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)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اولین همایش ملی سلامت و توسعه پایدار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تهران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29 ابان 1387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9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نگاهی نو به عوامل اجتماعی توسعه با رویکرد نیازهای اساسی توسعه (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BDN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) در مناطق روستایی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اولین همایش ملی سلامت و توسعه پایدار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تهران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29 ابان 1387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10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اپیدمیولوژی خودکشی و اقدام به خودکشی بین سالهای 1382 تا 1386 و ارتباط آن با متغیرهای جمعیت شناختی شهرستان گناباد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اولین سمینار ملی مطالعه رفتارهای خودکشی و راهکارهای پیشگیری از آن در ایران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اصفهان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4-5 اسفندماه 1387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سخنرانی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11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دفاع مقدس و انتقال مواریث فرهنگی به نسل سوم انقلاب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همایش هفت منشور عشق (یادواره شهدای جامعه پزشکی)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گناباد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12 اسفند 1387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12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3630E5" wp14:editId="7BFE8885">
                      <wp:extent cx="701675" cy="680720"/>
                      <wp:effectExtent l="0" t="0" r="0" b="0"/>
                      <wp:docPr id="1" name="AutoShape 3" descr="C:\Users\modares\AppData\Local\Temp\msohtmlclip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01675" cy="680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Description: C:\Users\modares\AppData\Local\Temp\msohtmlclip1\01\clip_image002.gif" style="width:55.25pt;height:5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C304F">
              <w:rPr>
                <w:rFonts w:ascii="Verdana" w:eastAsia="Times New Roman" w:hAnsi="Verdana" w:cs="2  Mitra" w:hint="cs"/>
                <w:color w:val="002060"/>
                <w:sz w:val="24"/>
                <w:szCs w:val="24"/>
                <w:rtl/>
              </w:rPr>
              <w:t>بررسی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 xml:space="preserve"> </w:t>
            </w:r>
            <w:r w:rsidRPr="004C304F">
              <w:rPr>
                <w:rFonts w:ascii="Verdana" w:eastAsia="Times New Roman" w:hAnsi="Verdana" w:cs="2  Mitra" w:hint="cs"/>
                <w:color w:val="002060"/>
                <w:sz w:val="24"/>
                <w:szCs w:val="24"/>
                <w:rtl/>
              </w:rPr>
              <w:t>دامنه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 xml:space="preserve"> </w:t>
            </w:r>
            <w:r w:rsidRPr="004C304F">
              <w:rPr>
                <w:rFonts w:ascii="Verdana" w:eastAsia="Times New Roman" w:hAnsi="Verdana" w:cs="2  Mitra" w:hint="cs"/>
                <w:color w:val="002060"/>
                <w:sz w:val="24"/>
                <w:szCs w:val="24"/>
                <w:rtl/>
              </w:rPr>
              <w:t>فعالیت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 xml:space="preserve"> </w:t>
            </w:r>
            <w:r w:rsidRPr="004C304F">
              <w:rPr>
                <w:rFonts w:ascii="Verdana" w:eastAsia="Times New Roman" w:hAnsi="Verdana" w:cs="2  Mitra" w:hint="cs"/>
                <w:color w:val="002060"/>
                <w:sz w:val="24"/>
                <w:szCs w:val="24"/>
                <w:rtl/>
              </w:rPr>
              <w:t>جسمانی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 xml:space="preserve"> </w:t>
            </w:r>
            <w:r w:rsidRPr="004C304F">
              <w:rPr>
                <w:rFonts w:ascii="Verdana" w:eastAsia="Times New Roman" w:hAnsi="Verdana" w:cs="2  Mitra" w:hint="cs"/>
                <w:color w:val="002060"/>
                <w:sz w:val="24"/>
                <w:szCs w:val="24"/>
                <w:rtl/>
              </w:rPr>
              <w:t>در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 xml:space="preserve"> </w:t>
            </w:r>
            <w:r w:rsidRPr="004C304F">
              <w:rPr>
                <w:rFonts w:ascii="Verdana" w:eastAsia="Times New Roman" w:hAnsi="Verdana" w:cs="2  Mitra" w:hint="cs"/>
                <w:color w:val="002060"/>
                <w:sz w:val="24"/>
                <w:szCs w:val="24"/>
                <w:rtl/>
              </w:rPr>
              <w:t>سالمندان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 xml:space="preserve"> </w:t>
            </w:r>
            <w:r w:rsidRPr="004C304F">
              <w:rPr>
                <w:rFonts w:ascii="Verdana" w:eastAsia="Times New Roman" w:hAnsi="Verdana" w:cs="2  Mitra" w:hint="cs"/>
                <w:color w:val="002060"/>
                <w:sz w:val="24"/>
                <w:szCs w:val="24"/>
                <w:rtl/>
              </w:rPr>
              <w:t>عضو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 xml:space="preserve"> </w:t>
            </w:r>
            <w:r w:rsidRPr="004C304F">
              <w:rPr>
                <w:rFonts w:ascii="Verdana" w:eastAsia="Times New Roman" w:hAnsi="Verdana" w:cs="2  Mitra" w:hint="cs"/>
                <w:color w:val="002060"/>
                <w:sz w:val="24"/>
                <w:szCs w:val="24"/>
                <w:rtl/>
              </w:rPr>
              <w:t>صندوق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 xml:space="preserve"> </w:t>
            </w:r>
            <w:r w:rsidRPr="004C304F">
              <w:rPr>
                <w:rFonts w:ascii="Verdana" w:eastAsia="Times New Roman" w:hAnsi="Verdana" w:cs="2  Mitra" w:hint="cs"/>
                <w:color w:val="002060"/>
                <w:sz w:val="24"/>
                <w:szCs w:val="24"/>
                <w:rtl/>
              </w:rPr>
              <w:t>بازنشستگان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 xml:space="preserve"> </w:t>
            </w:r>
            <w:r w:rsidRPr="004C304F">
              <w:rPr>
                <w:rFonts w:ascii="Verdana" w:eastAsia="Times New Roman" w:hAnsi="Verdana" w:cs="2  Mitra" w:hint="cs"/>
                <w:color w:val="002060"/>
                <w:sz w:val="24"/>
                <w:szCs w:val="24"/>
                <w:rtl/>
              </w:rPr>
              <w:t>کرمانشاه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همایش سراسری سالمندی و پزشکی سالمندان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اصفهان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13 و 14 اسفند 1387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13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بررسی تأثیر آموزش جنسی بر بهبود صمیمیت زنان مراجعه کننده به فرهنگسرای شهر اصفهان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اولین کنگره نقش زن در سلامت خانواده و جامعه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تهران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25- 23 اردیبهشت 1388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14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بررسی تأثیر آموزش جنسی بر بهبود زندگی زناشویی زنان مراجعه کننده به فرهنگسرای خانواده شهر اصفهان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اولین کنگره نقش زن در سلامت خانواده و جامعه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تهران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25- 23 اردیبهشت 1388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سخنرانی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15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 xml:space="preserve">The effect of sex education on </w:t>
            </w:r>
            <w:proofErr w:type="spellStart"/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womens</w:t>
            </w:r>
            <w:proofErr w:type="spellEnd"/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 xml:space="preserve"> 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lastRenderedPageBreak/>
              <w:t>intimacy, referring to family cultural centers in Isfahan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lastRenderedPageBreak/>
              <w:t>اولین کنگره نقش زن در سلامت خانواده و جامعه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تهران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25- 23 اردیبهشت 1388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 xml:space="preserve">The effect of sex education on </w:t>
            </w:r>
            <w:proofErr w:type="spellStart"/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womens</w:t>
            </w:r>
            <w:proofErr w:type="spellEnd"/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 xml:space="preserve"> marital life quality, referring to family cultural centers in Isfahan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اولین کنگره نقش زن در سلامت خانواده و جامعه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تهران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25- 23 اردیبهشت 1388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سخنرانی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17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بررسی تأثیر آموزش جنسی بر بهبود کیفیت زناشویی زوجین شهر اصفهان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پنجمین همایش کشوری مشاوره اسلامی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تهران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30 و 31 اردیبهشت 1388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18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بررسی تأثیر آموزش جنسی بر بهبود صمیمیت زوجین شهر اصفهان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پنجمین همایش کشوری مشاوره اسلامی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تهران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30 و 31 اردیبهشت 1388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19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بررسی رابطه رضایت جنسی و تعهد زناشویی زوجین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پنجمین همایش کشوری مشاوره اسلامی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تهران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30 و 31 اردیبهشت 1388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20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بررسی نیازهای آموزشی زنان باردار مراجعه کننده به مراکز بهداشتی درمانی شهر گناباد در خصوص تغذیه دوران بارداری بر اساس مدل اعتقاد بهداشتی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دهمین کنگره بین المللی دانشجویان علوم پزشکی ایران</w:t>
            </w:r>
            <w:r w:rsidRPr="004C304F">
              <w:rPr>
                <w:rFonts w:ascii="Times New Roman" w:eastAsia="Times New Roman" w:hAnsi="Times New Roman" w:cs="Times New Roman" w:hint="cs"/>
                <w:color w:val="002060"/>
                <w:sz w:val="24"/>
                <w:szCs w:val="24"/>
                <w:rtl/>
              </w:rPr>
              <w:t> 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تهران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29 اردیبهشت لغایت 1 خرداد 1388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21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The study  of sex education effect on women's conflict decrease in Isfahan</w:t>
            </w:r>
          </w:p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8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vertAlign w:val="superscript"/>
              </w:rPr>
              <w:t>th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 </w:t>
            </w:r>
            <w:proofErr w:type="spellStart"/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Congressof</w:t>
            </w:r>
            <w:proofErr w:type="spellEnd"/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theEuropeanSociety</w:t>
            </w:r>
            <w:proofErr w:type="spellEnd"/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 xml:space="preserve"> of Gynecology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Rome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10-13September2009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presentation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22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بررسی تأثیر آموزش جنسی بر بهبود رضایت زناشویی زوجین شهر اصفهان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چهارمین کنگره سراسی خانواده و سلامت جنسی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تهران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20 الی 22 آبان 1388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23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 xml:space="preserve">بررسی رابطه بین رضایت جنسی و کیفیت زندگی زناشویی زوجین شهر اصفهان 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lastRenderedPageBreak/>
              <w:t>در سال 1387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lastRenderedPageBreak/>
              <w:t>هشتمین کنگره بین المللی بیماریهای زنان و مامایی ایران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تهران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14 الی 18 آبان 1388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lastRenderedPageBreak/>
              <w:t>24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بررسی تأثیر آموزش جنسی بر کاهش تعارض زوجین مراجعه کننده به فرهنگسرای خانواده در شهر اصفهان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هشتمین کنگره بین المللی بیماریهای زنان و مامایی ایران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تهران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14 الی 18 آبان 1388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25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بررسی رابطه بین بهزیستی ذهنی با کیفیت زندگی زناشویی زوجین شهر سیرجان 1387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دومين کنگره پرستار ماما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گرگان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20 و 21 آبان 1388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26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تأثیر آموزش جنسی بر افزایش رضایت جنسی زوجین فرهنگسرای خانواده شهر اصفهان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دومين کنگره پرستار ماما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گرگان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20 و 21 آبان 1388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سخنرانی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27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تأثیر آموزش جنسی بر بهبود رضایت زناشویی زنان شهر اصفهان در سال 1387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کنگره ملی سلامت خانواده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تهران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21و22آذر 1388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سخنرانی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28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بررسی تأثیر زوج درمانی مبتنی بر نظریه دلبستگی بر رضایت جنسی و صمیمیت جنسی زوجین شهر اصفهان در سال 1387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کنگره ملی سلامت خانواده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تهران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21و22آذر 1388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سخنرانی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29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نقش روحانیت در نهادینه کردن اصلاح الگوی مصرف با تأکید بر آیات و روایات اسلامی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همایش کشوری اصلاح الگوی مصرف در عرصه بهداشت و درمان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گیلان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1 بهمن 1388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30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بررسی تأثیر آموزش غنی سازی بر بهبود الگوی مدیریت مالی زنان شهر گناباد سال 1388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همایش کشوری اصلاح الگوی مصرف در عرصه بهداشت و درمان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گیلان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1 بهمن 1388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31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بررسی همبستگی بین نگرش نسبت به امور مذهبی و هوش هیجانی در دانشجویان دانشگاه علوم پزشکی قم در سال 1388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یازدهمین کنگره سراسری سالیانه پژوهشی دانشجویان علوم پزشکی کشور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بندرعباس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20-23 April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32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 xml:space="preserve">The study of influencing factors over smoking boy university students 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lastRenderedPageBreak/>
              <w:t>studying in Kermanshah city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lastRenderedPageBreak/>
              <w:t>ششمین کنگره اپیدمیولوژی ایران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شاهرود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Times New Roman" w:eastAsia="Times New Roman" w:hAnsi="Times New Roman" w:cs="Times New Roman" w:hint="cs"/>
                <w:color w:val="002060"/>
                <w:sz w:val="24"/>
                <w:szCs w:val="24"/>
                <w:rtl/>
              </w:rPr>
              <w:t>  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 xml:space="preserve"> 22 </w:t>
            </w:r>
            <w:r w:rsidRPr="004C304F">
              <w:rPr>
                <w:rFonts w:ascii="Verdana" w:eastAsia="Times New Roman" w:hAnsi="Verdana" w:cs="2  Mitra" w:hint="cs"/>
                <w:color w:val="002060"/>
                <w:sz w:val="24"/>
                <w:szCs w:val="24"/>
                <w:rtl/>
              </w:rPr>
              <w:t>الی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 xml:space="preserve"> 24 </w:t>
            </w:r>
            <w:r w:rsidRPr="004C304F">
              <w:rPr>
                <w:rFonts w:ascii="Verdana" w:eastAsia="Times New Roman" w:hAnsi="Verdana" w:cs="2  Mitra" w:hint="cs"/>
                <w:color w:val="002060"/>
                <w:sz w:val="24"/>
                <w:szCs w:val="24"/>
                <w:rtl/>
              </w:rPr>
              <w:t>تیر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 xml:space="preserve"> 1389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lastRenderedPageBreak/>
              <w:t>33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بررسی تاثير زوج درماني مبتني بر نظريه دلبستگي بر سبک دلبستگی و صميميت جنسي زوجين شهر اصفهان در سال 1387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ششمین کنگره اپیدمیولوژی ایران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شاهرود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Times New Roman" w:eastAsia="Times New Roman" w:hAnsi="Times New Roman" w:cs="Times New Roman" w:hint="cs"/>
                <w:color w:val="002060"/>
                <w:sz w:val="24"/>
                <w:szCs w:val="24"/>
                <w:rtl/>
              </w:rPr>
              <w:t>  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 xml:space="preserve"> 22 </w:t>
            </w:r>
            <w:r w:rsidRPr="004C304F">
              <w:rPr>
                <w:rFonts w:ascii="Verdana" w:eastAsia="Times New Roman" w:hAnsi="Verdana" w:cs="2  Mitra" w:hint="cs"/>
                <w:color w:val="002060"/>
                <w:sz w:val="24"/>
                <w:szCs w:val="24"/>
                <w:rtl/>
              </w:rPr>
              <w:t>الی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 xml:space="preserve"> 24 </w:t>
            </w:r>
            <w:r w:rsidRPr="004C304F">
              <w:rPr>
                <w:rFonts w:ascii="Verdana" w:eastAsia="Times New Roman" w:hAnsi="Verdana" w:cs="2  Mitra" w:hint="cs"/>
                <w:color w:val="002060"/>
                <w:sz w:val="24"/>
                <w:szCs w:val="24"/>
                <w:rtl/>
              </w:rPr>
              <w:t>تیر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 xml:space="preserve"> 1389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34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اثربخشی برنامه آموزشی بر اساس الگوی اعتقاد بهداشتی بر رفتارهای تغذیه ای زنان باردار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ششمین کنگره اپیدمیولوژی ایران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شاهرود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Times New Roman" w:eastAsia="Times New Roman" w:hAnsi="Times New Roman" w:cs="Times New Roman" w:hint="cs"/>
                <w:color w:val="002060"/>
                <w:sz w:val="24"/>
                <w:szCs w:val="24"/>
                <w:rtl/>
              </w:rPr>
              <w:t>  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 xml:space="preserve"> 22 </w:t>
            </w:r>
            <w:r w:rsidRPr="004C304F">
              <w:rPr>
                <w:rFonts w:ascii="Verdana" w:eastAsia="Times New Roman" w:hAnsi="Verdana" w:cs="2  Mitra" w:hint="cs"/>
                <w:color w:val="002060"/>
                <w:sz w:val="24"/>
                <w:szCs w:val="24"/>
                <w:rtl/>
              </w:rPr>
              <w:t>الی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 xml:space="preserve"> 24 </w:t>
            </w:r>
            <w:r w:rsidRPr="004C304F">
              <w:rPr>
                <w:rFonts w:ascii="Verdana" w:eastAsia="Times New Roman" w:hAnsi="Verdana" w:cs="2  Mitra" w:hint="cs"/>
                <w:color w:val="002060"/>
                <w:sz w:val="24"/>
                <w:szCs w:val="24"/>
                <w:rtl/>
              </w:rPr>
              <w:t>تیر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 xml:space="preserve"> 1389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35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بررسی تأثیر آموزش جنسی بر دانش و نگرش جنسی زنان شهر اصفهان در سال 1387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سومین کنگره پرستا، ماما، پژوهش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گرگان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10و11 آذز 89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36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بررسی ارتباط بین سن ازدواج همسر و میزان مشارکت مردان در روشهای پیشگیری از بارداری در شهر قم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دومین کنگره بین المللی سلامت باروری و تنطیم خانواده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ارومیه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27 الی 29 اکتبر 2010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37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The effect of marital counseling on sexual satisfaction of couples in Shiraz city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اولین همایش ملی مشاوره و راهنمایی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خمینی شهر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10 آدر 1389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38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The study of sex education effect on couples’ marital satisfaction improvement in Isfahan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اولین همایش ملی مشاوره و راهنمایی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خمینی شهر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10 آدر 1389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39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لزوم توجه ارائه دهندگان خدمات بهداشتی درمانی به اصل کرامت انسانی بر اساس عدالت از منظر آیات و روایات اسلامی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اولین همایش ملی سلامت از دیدگاه قرآن کریم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تهران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11 و 12 اسفند 1389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سخنرانی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40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مروری بر سازه های سلامت اجتماعی در پرتو کارکردهای آشکار و پنهان نماز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اولین همایش ملی سلامت از دیدگاه قرآن کریم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تهران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11 و 12 اسفند 1389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lastRenderedPageBreak/>
              <w:t>41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بررسی رابطه مهارتهای ارتباط انسانی با رضایت زناشویی زنان متأهل مراجعه کننده به مراکز مشاوره در شهر قم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هفتمین کنگره ملی سلامت خانواده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تهران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15 و 16 دی 1389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42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بررسی تأثیر مشاوره زناشویی و رضایت جنسی زوجین شهر شیراز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هفتمین کنگره ملی سلامت خانواده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تهران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15 و 16 دی 1389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43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حدود حجاب از دیدگاه قرآن و روایات اسلامی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همایش ملی عفاف و حجاب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اصفهان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29 فروردین 1390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44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بررسی دیدگاه های ادیان الهی درباره حجاب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همایش ملی عفاف و حجاب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اصفهان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29 فروردین 1390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45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The effect of assertiveness training on academic anxiety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 The First International Health Education &amp; Promotion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Tabriz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17-19 May 2011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Poster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46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 xml:space="preserve">Assessing the mental health status of elderly in </w:t>
            </w:r>
            <w:proofErr w:type="spellStart"/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shahrekord</w:t>
            </w:r>
            <w:proofErr w:type="spellEnd"/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 The First International Health Education &amp; Promotion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Tabriz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17-19 May 2011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Poster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47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The Effectiveness of Regular Physical Activity on Mental Health in Elderly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 The First International Health Education &amp; Promotion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Tabriz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17-19 May 2011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Poster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48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Effect of courageousness education on assertiveness of high school adolescents based on….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 The First International Health Education &amp; Promotion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Tabriz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17-19 May 2011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Poster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49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The effect </w:t>
            </w:r>
            <w:proofErr w:type="spellStart"/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ofsex</w:t>
            </w:r>
            <w:proofErr w:type="spellEnd"/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 xml:space="preserve"> education on women’s sexual attitude and knowledge in Isfahan in 2009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 The First International Health Education &amp; Promotion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Tabriz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17-19 May 2011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  <w:t>Poster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50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 xml:space="preserve">لزوم توجه ارائه دهندگان خدمات بهداشتی درمانی به اصل کرامت انسانی بر اساس 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lastRenderedPageBreak/>
              <w:t>عدالت از منظر آیات و روایات اسلامی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lastRenderedPageBreak/>
              <w:t xml:space="preserve">سمینار سراسری انطباق خدمات بهداشتی درمانی با موازین شرع 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lastRenderedPageBreak/>
              <w:t>مقدس اسلام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lastRenderedPageBreak/>
              <w:t>خرم آباد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21 و 22 اردیبهشت 1390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lastRenderedPageBreak/>
              <w:t>51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بررسی تأثیر آموزش جرآت مندی بر اساس مدل پرسید بر میزان قاطعیت نوجوانان دبیرستانی شهر گناباد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سمینار بین المللی سلامت مدرسه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شیراز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27 و 28 مهر90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52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اثربخشی آموزش جرآت مندی بر اضطراب تحصیلی دانش آموزان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سمینار بین المللی سلامت مدرسه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شیراز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27 و 28 مهر90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53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بررسي تاثير آموزش گروهي زوجين به شيوه مبتني بر رويكرد شناختي رفتاري برافزايش صميميت زوجين شاهد وايثارگر شهر اصفهان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همایش پژوهش در توسعه سلامت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بیرجند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16 الی 18 اسفند 90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سخنرانی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54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مقایسه کیفیت زندگی کاری و سازگاری شغلی بیماران وسواس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همایش پژوهش در توسعه سلامت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بیرجند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16 الی 18 اسفند 90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55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مبانی و ارکان اساسی حیات اجتماعی از دیدگاه قرآن و روایات اسلامی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دومین همایش قرآن پژوهی و طب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زنجان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2الی 4 اسفند 90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56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راهبردهای سلامتی و کارکردهای مناسب خانواده از دیدگاه اسلام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همایش کاربرد فناوریهای مختلف در علوم بهداشتی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قم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18 اسفند 90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57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افسردگی واقعیتی تلخ ولی اثرگذار بر ابعاد سلامتی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همایش کاربرد فناوریهای مختلف در علوم بهداشتی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قم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18 اسفند 90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58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مبانی و اصول نظام خدمات بهداشتی درمانی از منظر قرآن کریم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همایش کاربرد فناوریهای مختلف در علوم بهداشتی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قم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18 اسفند 90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59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مقایسه اثربخشی دو مداخله آموزش گروهی شناختی رفتاری و ایماگوتراپی بر سازگاری زوجین شاهد و ایثارگر شهر اصفهان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اولین کنگره بین المللی نقش زن در سلامت خانواده و جامعه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دانشگاه الزهرا تهران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20-22 اردیبهشت 91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سخنرانی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60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بررسی جایگاه کرامت انسانی بر مبنای عدالت اسلامی در حوزه سلامت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معنویت و سلامت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گناباد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20-21هردیبهشت 91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61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 xml:space="preserve">تبیین سازه های سلامت اجتماعی در سایه سار دین </w:t>
            </w: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lastRenderedPageBreak/>
              <w:t>مقدس اسلام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lastRenderedPageBreak/>
              <w:t>معنویت و سلامت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گناباد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20-21هردیبهشت 91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lastRenderedPageBreak/>
              <w:t>62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اثر آموزش معنایابی برآموزه های قرآنی بر شادمانی دانشجویان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معنویت و سلامت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گناباد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20-21هردیبهشت 91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سخنرانی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63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همایش شیخ طوسی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قم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1393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مقام پنجم</w:t>
            </w:r>
          </w:p>
        </w:tc>
      </w:tr>
      <w:tr w:rsidR="004C304F" w:rsidRPr="004C304F" w:rsidTr="00D41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64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مقایسه اثر بخشی شیوه های شناختی رفتاری و هیپنوتیزم در اختلال وسواس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علوم انسانی و مطالعات رفتاری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Times New Roman" w:eastAsia="Times New Roman" w:hAnsi="Times New Roman" w:cs="Times New Roman" w:hint="cs"/>
                <w:color w:val="002060"/>
                <w:sz w:val="24"/>
                <w:szCs w:val="24"/>
                <w:rtl/>
              </w:rPr>
              <w:t> 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آدر 93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سخنرانی</w:t>
            </w:r>
          </w:p>
        </w:tc>
      </w:tr>
      <w:tr w:rsidR="004C304F" w:rsidRPr="004C304F" w:rsidTr="00D41C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65</w:t>
            </w:r>
          </w:p>
        </w:tc>
        <w:tc>
          <w:tcPr>
            <w:tcW w:w="2465" w:type="dxa"/>
            <w:hideMark/>
          </w:tcPr>
          <w:p w:rsidR="00AD5193" w:rsidRPr="004C304F" w:rsidRDefault="00AD5193" w:rsidP="004C304F">
            <w:pPr>
              <w:bidi/>
              <w:spacing w:after="150"/>
              <w:ind w:left="141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بررسی آموزش شناختی رفتاری در افزایش سازگاری زوجین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آموزش بهداشت و ارتقا سلامت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کرمانشاه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94خرداد</w:t>
            </w:r>
          </w:p>
        </w:tc>
        <w:tc>
          <w:tcPr>
            <w:tcW w:w="1731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پوستر</w:t>
            </w:r>
          </w:p>
        </w:tc>
      </w:tr>
      <w:tr w:rsidR="004C304F" w:rsidRPr="000A1CF9" w:rsidTr="00D41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 w:rsidR="004C30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66</w:t>
            </w:r>
          </w:p>
        </w:tc>
        <w:tc>
          <w:tcPr>
            <w:tcW w:w="246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تاثير آموزش راه هاي معنايابي براساس آموزه هاي سبک زندگی قرآنی- مهدوی بر ميزان شادماني دانشجويان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حیات طیبه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قم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آذر 94</w:t>
            </w:r>
          </w:p>
        </w:tc>
        <w:tc>
          <w:tcPr>
            <w:tcW w:w="1738" w:type="dxa"/>
            <w:gridSpan w:val="2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Times New Roman" w:eastAsia="Times New Roman" w:hAnsi="Times New Roman" w:cs="Times New Roman" w:hint="cs"/>
                <w:color w:val="002060"/>
                <w:sz w:val="24"/>
                <w:szCs w:val="24"/>
                <w:rtl/>
              </w:rPr>
              <w:t> </w:t>
            </w:r>
          </w:p>
        </w:tc>
      </w:tr>
      <w:tr w:rsidR="004C304F" w:rsidRPr="000A1CF9" w:rsidTr="00D41C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:rsidR="00AD5193" w:rsidRPr="000A1CF9" w:rsidRDefault="00AD5193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0A1CF9">
              <w:rPr>
                <w:rFonts w:ascii="Verdana" w:eastAsia="Times New Roman" w:hAnsi="Verdana" w:cs="2  Mitra"/>
                <w:sz w:val="24"/>
                <w:szCs w:val="24"/>
                <w:rtl/>
              </w:rPr>
              <w:t>6</w:t>
            </w:r>
            <w:r w:rsidR="004C304F"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>7</w:t>
            </w:r>
          </w:p>
        </w:tc>
        <w:tc>
          <w:tcPr>
            <w:tcW w:w="246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بررسی تاثیر آموزش گروهی شناختی سبک زندگی مهدوی در افزایش رضایت از زندگی</w:t>
            </w:r>
          </w:p>
        </w:tc>
        <w:tc>
          <w:tcPr>
            <w:tcW w:w="2656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حیات طیبه</w:t>
            </w:r>
          </w:p>
        </w:tc>
        <w:tc>
          <w:tcPr>
            <w:tcW w:w="1094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قم</w:t>
            </w:r>
          </w:p>
        </w:tc>
        <w:tc>
          <w:tcPr>
            <w:tcW w:w="2115" w:type="dxa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Verdana" w:eastAsia="Times New Roman" w:hAnsi="Verdana" w:cs="2  Mitra"/>
                <w:color w:val="002060"/>
                <w:sz w:val="24"/>
                <w:szCs w:val="24"/>
                <w:rtl/>
              </w:rPr>
              <w:t>آذر 94</w:t>
            </w:r>
          </w:p>
        </w:tc>
        <w:tc>
          <w:tcPr>
            <w:tcW w:w="1738" w:type="dxa"/>
            <w:gridSpan w:val="2"/>
            <w:hideMark/>
          </w:tcPr>
          <w:p w:rsidR="00AD5193" w:rsidRPr="004C304F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color w:val="002060"/>
                <w:sz w:val="24"/>
                <w:szCs w:val="24"/>
              </w:rPr>
            </w:pPr>
            <w:r w:rsidRPr="004C304F">
              <w:rPr>
                <w:rFonts w:ascii="Times New Roman" w:eastAsia="Times New Roman" w:hAnsi="Times New Roman" w:cs="Times New Roman" w:hint="cs"/>
                <w:color w:val="002060"/>
                <w:sz w:val="24"/>
                <w:szCs w:val="24"/>
                <w:rtl/>
              </w:rPr>
              <w:t> </w:t>
            </w:r>
          </w:p>
        </w:tc>
      </w:tr>
    </w:tbl>
    <w:tbl>
      <w:tblPr>
        <w:tblStyle w:val="LightGrid-Accent2"/>
        <w:tblpPr w:leftFromText="180" w:rightFromText="180" w:vertAnchor="text" w:horzAnchor="margin" w:tblpXSpec="center" w:tblpY="334"/>
        <w:bidiVisual/>
        <w:tblW w:w="10776" w:type="dxa"/>
        <w:tblLook w:val="04A0" w:firstRow="1" w:lastRow="0" w:firstColumn="1" w:lastColumn="0" w:noHBand="0" w:noVBand="1"/>
      </w:tblPr>
      <w:tblGrid>
        <w:gridCol w:w="2485"/>
        <w:gridCol w:w="2314"/>
        <w:gridCol w:w="2490"/>
        <w:gridCol w:w="3487"/>
      </w:tblGrid>
      <w:tr w:rsidR="004C304F" w:rsidRPr="000A1CF9" w:rsidTr="00742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6" w:type="dxa"/>
            <w:gridSpan w:val="4"/>
            <w:shd w:val="clear" w:color="auto" w:fill="D99594" w:themeFill="accent2" w:themeFillTint="99"/>
          </w:tcPr>
          <w:p w:rsidR="004C304F" w:rsidRPr="004C304F" w:rsidRDefault="004C304F" w:rsidP="004C304F">
            <w:pPr>
              <w:bidi/>
              <w:spacing w:after="150"/>
              <w:ind w:left="752"/>
              <w:jc w:val="center"/>
              <w:rPr>
                <w:rFonts w:ascii="Verdana" w:eastAsia="Times New Roman" w:hAnsi="Verdana" w:cs="2  Titr"/>
                <w:sz w:val="24"/>
                <w:szCs w:val="24"/>
                <w:rtl/>
              </w:rPr>
            </w:pPr>
            <w:r w:rsidRPr="004C304F">
              <w:rPr>
                <w:rFonts w:ascii="Verdana" w:eastAsia="Times New Roman" w:hAnsi="Verdana" w:cs="2  Titr"/>
                <w:sz w:val="28"/>
                <w:szCs w:val="28"/>
                <w:rtl/>
              </w:rPr>
              <w:t>تدريس در كارگاه هاي مختلف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نام دوره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سطح فراگیران دوره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محل برگزاری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تاریخ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آموزش مهارتهای قبل از ازدواج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دانشجویان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علوم پزشکی گناباد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16/2/1387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افزایش صمیمیت در همسران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زنان شهرستان گناباد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مرکز مشاوره ترنم زندگی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6/2/1387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مهارتهای ارتباطی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زوجین شهر گناباد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ارشاد اسلامی گناباد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24 لغایت 27 /2/1387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افسردگی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زنان فرهنگی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آموزش و پرورش کاخک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2/4/1387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مهارت های ارتباطی و نیازسنجی در پژوهش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رابطین بهداشتی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مرکز تحقیقات توسعه اجتماعی و ارتقاء سلامت گناباد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2و 3 مرداد 1387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دانش پژوهان- خانواده- کنکور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والدین دانش آموزان پیش دانشگاهی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آموزش و پرورش شهرستان گناباد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11/6/1387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هفته پیوند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والدین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دبیرستان ثامن الائمه کاخک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5/8/87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ارتقاء سلامت زنان (مهارتهای ارتباطی در خانواده و بهداشت روانی خانواده)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رابطین بهداشتی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مرکز تحقیقات توسعه اجتماعی و ارتقاء سلامت گناباد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6 و 7 ابان 1387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روز دانش آموز (دوران بلوغ)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دانش آموزان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دبیرستان ثامن الائمه کاخک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11/8/87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lastRenderedPageBreak/>
              <w:t>روز ملی دختران(دوران بلوغ)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دانش آموزان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دبیرستان ثامن الائمه کاخک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11/8/87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مهارتهای بعد از ازدواج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زنان عقد کرده تحت حمایت سازمان بهزیستی شهرستان گناباد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کلینیک مددکاری اجتماعی شکوفه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15/8/87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بهداشت بلوغ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دانش آموزان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آموزش و پرورش شهرستان گناباد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13/9/87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روانشناسی کودک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مادران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مهد کودک و پیش دبستانی کلبه مهر کاخک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21 آبان و 29 دی</w:t>
            </w:r>
          </w:p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1387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ارتقاء سلامت کودکان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رابطین بهداشتی و مربیان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مرکز تحقیقات توسعه اجتماعی و ارتقاء سلامت گناباد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26و 27 دی</w:t>
            </w:r>
          </w:p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12 و 13 بهمن 1387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مهارتهای زندگی و روابط متقابل زن و مرد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زوجین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مرکز تحقیقات توسعه اجتماعی و ارتقاء سلامت گناباد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15/11/1387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ارتقاء سلامت کودکان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مربیان مهد کودک و آمادگی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مرکز تحقیقات توسعه اجتماعی و ارتقاء سلامت گناباد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23 و 24 بهمن 1387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طرح بهشت کوچک ما (تحکیم بنیاد خانواده)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خانواده های پرسنل بسیج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بسیج شهرستان گناباد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23/9/1387 تا 3/12/87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خانواده درمانی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مشاوران آموزش و پرورش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هنرستان فدک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19 لغایت 22 اسفند1387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طرح بصیرت خانواده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خانواده های پرسنل بسیج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بسیج شهرستان گناباد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20/ 1/88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آموزش مزدوجین(مهارت هغای ارتباطی)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مزدوجین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آموزشگاه فاطمه الزهرا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22/1/88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مهارت های زندگی در دوران عقد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زوجین عقدی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مرکز تحقیقات توسعه اجتماعی و ارتقاء سلامت گناباد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23و24 فروردین 1388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بهداشت دوران بلوغ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دانش آموزان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سالن چمران دانشگاه علوم پزشکی گناباد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23/1/1388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بهداشت روان در حوادث و بلایا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رابطین بهداشتی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مرکز تحقیقات توسعه اجتماعی و ارتقاء سلامت گناباد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22 لغایت 25 فروردین 1388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آموزش خانواده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فرهنگیان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دبیرستان دخترانه محمودیه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1/2/88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سلامت روانی کودکان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مربیان مهد کودک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مرکز بهداشت شهرستان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8/2/88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سلامت روانی کودکان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مربیان مهد کودک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مرکز بهداشت شهرستان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15/2/88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توانمند سازی سلامت در حوادث و بلایا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رابطین بهداشتی و خانوارهای تحت پوشش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مرکز تحقیقات توسعه اجتماعی و ارتقاء سلامت گناباد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15 و 16 اردیبهشت 1388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مهارت های زندگی و بهداشت دوران بلوغ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دانش آموزان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سالن چمران دانشگاه علوم پزشکی گناباد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15 لغایت 20 اردیبهشت 1388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بهداشت دوران بلوغ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دانش آموزان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 xml:space="preserve">سالن چمران دانشگاه علوم پزشکی </w:t>
            </w: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lastRenderedPageBreak/>
              <w:t>گناباد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lastRenderedPageBreak/>
              <w:t>17/2/88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lastRenderedPageBreak/>
              <w:t>مهارتهای زندگی(مهارتهای ارتباطی، آموزش جنسی، حل تعارض، فرزندپروری)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زوجین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سالن دانشگاه آزاد واحد گناباد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31/3/88 و 1/4/88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اصلاح الگوی مصرف (مدیریت زمان، مدیریت مالی)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کارمندان زن ادارات شهرستان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مرکز تحقیقات توسعه اجتماعی و ارتقاء سلامت گناباد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27 و 28 تیر 1388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آموزش خانواده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وِیژه زنان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کانون شهداء محراب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30/4/88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آموزش مهارت های زندگی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دانش آموزان شاهد و ایثارگر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سازمان بنیاد شهید و امور ایثارگران شهرستان گناباد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25 لغایت 29 مرداد 1388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سلامت روانی کودکان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والدین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مدرسه هجرت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در حال اجرا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روش تحقیق مقدماتی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دانشجویان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علوم پزشکی قم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20 اسفند 1388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مهارتهای زندگی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زنان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بین المللی جامعه المصطفی العالمیه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تیر 1389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تربیت فرزند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زنان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بین المللی جامعه المصطفی العالمیه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تیر 1389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مهارتهای ارتباطی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همیاران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بین المللی جامعه المصطفی العالمیه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تیر 1389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مهارتهای زناشویی در زندگی مشترک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تازه مزدوجین حوزوی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امور خانواده حوزه علمیه قم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12 اسفند 89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توانمند سازی همسران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زنان طلاب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بین المللی جامعه المصطفی العالمیه بنت الهدی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6/7/91 تا1392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روانشناسی کودک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مادران طلاب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بین المللی جامعه المصطفی العالمیه بنت الهدی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6/7/91 تا1392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روانشناسی بازی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مربیان مهد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بین المللی جامعه المصطفی العالمیه بنت الهدی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شهریور 92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شیوه های عملی تربیت کودک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مربیان مهد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بین المللی جامعه المصطفی العالمیه بنت الهدی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شهریور 92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افزایش تمرکز در خانواده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متاهلین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بین المللی جامعه المصطفی العالمیه بنت الهدی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بهمن1392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آموزش قبل از ازدواج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طلاب مجرد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بین المللی جامعه المصطفی العالمیه بنت الهدی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1393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روش تدوین طرح درس و تدریس موثر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هیات علمی های گروه فلسفه و کلام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بین المللی جامعه المصطفی العالمیه بنت الهدی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1393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روش ارتباط موثر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 xml:space="preserve">ویژه هیات علمی های گروه مطالعات اسلامی و مربیان </w:t>
            </w: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lastRenderedPageBreak/>
              <w:t>اخلاق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lastRenderedPageBreak/>
              <w:t xml:space="preserve">دانشگاه بین المللی جامعه </w:t>
            </w: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lastRenderedPageBreak/>
              <w:t>المصطفی العالمیه بنت الهدی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lastRenderedPageBreak/>
              <w:t>1394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lastRenderedPageBreak/>
              <w:t>مخاطی شناسی و تیپ شناسی شخصیت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مبلغین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بین المللی جامعه المصطفی العالمیه بنت الهدی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1394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ارتباط کلامی و غیر کلامی همسران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هیات ها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بین المللی جامعه المصطفی العالمیه بنت الهدی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1394</w:t>
            </w:r>
          </w:p>
        </w:tc>
      </w:tr>
      <w:tr w:rsidR="004C304F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آموزش قبل از ازدواج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والدین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بین المللی جامعه المصطفی العالمیه بنت الهدی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1394</w:t>
            </w:r>
          </w:p>
        </w:tc>
      </w:tr>
      <w:tr w:rsidR="004C304F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مهارت</w:t>
            </w:r>
            <w:r w:rsidRPr="007420D5">
              <w:rPr>
                <w:rFonts w:ascii="Times New Roman" w:eastAsia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 </w:t>
            </w: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7420D5">
              <w:rPr>
                <w:rFonts w:ascii="Verdana" w:eastAsia="Times New Roman" w:hAnsi="Verdana" w:cs="2  Mitra" w:hint="cs"/>
                <w:b w:val="0"/>
                <w:bCs w:val="0"/>
                <w:sz w:val="24"/>
                <w:szCs w:val="24"/>
                <w:rtl/>
              </w:rPr>
              <w:t>های</w:t>
            </w: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7420D5">
              <w:rPr>
                <w:rFonts w:ascii="Verdana" w:eastAsia="Times New Roman" w:hAnsi="Verdana" w:cs="2  Mitra" w:hint="cs"/>
                <w:b w:val="0"/>
                <w:bCs w:val="0"/>
                <w:sz w:val="24"/>
                <w:szCs w:val="24"/>
                <w:rtl/>
              </w:rPr>
              <w:t>زندگی</w:t>
            </w:r>
          </w:p>
        </w:tc>
        <w:tc>
          <w:tcPr>
            <w:tcW w:w="2314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طلبه های سطح سوم</w:t>
            </w:r>
          </w:p>
        </w:tc>
        <w:tc>
          <w:tcPr>
            <w:tcW w:w="2490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تربیت مدرس واحد قم</w:t>
            </w:r>
          </w:p>
        </w:tc>
        <w:tc>
          <w:tcPr>
            <w:tcW w:w="3487" w:type="dxa"/>
            <w:hideMark/>
          </w:tcPr>
          <w:p w:rsidR="004C304F" w:rsidRPr="007420D5" w:rsidRDefault="004C304F" w:rsidP="004C304F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1394</w:t>
            </w:r>
          </w:p>
        </w:tc>
      </w:tr>
    </w:tbl>
    <w:p w:rsidR="00AD5193" w:rsidRPr="007420D5" w:rsidRDefault="00AD5193" w:rsidP="00AD5193">
      <w:pPr>
        <w:bidi/>
        <w:spacing w:after="150" w:line="240" w:lineRule="auto"/>
        <w:jc w:val="both"/>
        <w:rPr>
          <w:rFonts w:ascii="Verdana" w:eastAsia="Times New Roman" w:hAnsi="Verdana" w:cs="2  Mitra"/>
          <w:sz w:val="24"/>
          <w:szCs w:val="24"/>
          <w:rtl/>
        </w:rPr>
      </w:pPr>
    </w:p>
    <w:p w:rsidR="00AD5193" w:rsidRPr="007420D5" w:rsidRDefault="00AD5193" w:rsidP="00AD5193">
      <w:pPr>
        <w:bidi/>
        <w:spacing w:after="150" w:line="240" w:lineRule="auto"/>
        <w:ind w:left="-486"/>
        <w:jc w:val="both"/>
        <w:rPr>
          <w:rFonts w:ascii="Verdana" w:eastAsia="Times New Roman" w:hAnsi="Verdana" w:cs="2  Mitra"/>
          <w:sz w:val="24"/>
          <w:szCs w:val="24"/>
          <w:rtl/>
        </w:rPr>
      </w:pPr>
      <w:r w:rsidRPr="007420D5">
        <w:rPr>
          <w:rFonts w:ascii="Verdana" w:eastAsia="Times New Roman" w:hAnsi="Verdana" w:cs="2  Mitra"/>
          <w:sz w:val="24"/>
          <w:szCs w:val="24"/>
          <w:rtl/>
        </w:rPr>
        <w:t>:</w:t>
      </w:r>
    </w:p>
    <w:tbl>
      <w:tblPr>
        <w:tblStyle w:val="LightGrid-Accent4"/>
        <w:bidiVisual/>
        <w:tblW w:w="10719" w:type="dxa"/>
        <w:tblInd w:w="-481" w:type="dxa"/>
        <w:tblLook w:val="04A0" w:firstRow="1" w:lastRow="0" w:firstColumn="1" w:lastColumn="0" w:noHBand="0" w:noVBand="1"/>
      </w:tblPr>
      <w:tblGrid>
        <w:gridCol w:w="3260"/>
        <w:gridCol w:w="1985"/>
        <w:gridCol w:w="3685"/>
        <w:gridCol w:w="1789"/>
      </w:tblGrid>
      <w:tr w:rsidR="007420D5" w:rsidRPr="007420D5" w:rsidTr="00742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9" w:type="dxa"/>
            <w:gridSpan w:val="4"/>
            <w:shd w:val="clear" w:color="auto" w:fill="7030A0"/>
          </w:tcPr>
          <w:p w:rsidR="007420D5" w:rsidRPr="007420D5" w:rsidRDefault="007420D5" w:rsidP="007420D5">
            <w:pPr>
              <w:bidi/>
              <w:spacing w:after="150"/>
              <w:jc w:val="center"/>
              <w:rPr>
                <w:rFonts w:ascii="Verdana" w:eastAsia="Times New Roman" w:hAnsi="Verdana" w:cs="2  Titr"/>
                <w:sz w:val="24"/>
                <w:szCs w:val="24"/>
                <w:rtl/>
              </w:rPr>
            </w:pPr>
            <w:r w:rsidRPr="007420D5">
              <w:rPr>
                <w:rFonts w:ascii="Verdana" w:eastAsia="Times New Roman" w:hAnsi="Verdana" w:cs="2  Titr"/>
                <w:b w:val="0"/>
                <w:bCs w:val="0"/>
                <w:sz w:val="28"/>
                <w:szCs w:val="28"/>
                <w:rtl/>
              </w:rPr>
              <w:t>شركت در كارگاه</w:t>
            </w:r>
            <w:r w:rsidRPr="007420D5">
              <w:rPr>
                <w:rFonts w:ascii="Verdana" w:eastAsia="Times New Roman" w:hAnsi="Verdana" w:cs="2  Titr" w:hint="cs"/>
                <w:sz w:val="28"/>
                <w:szCs w:val="28"/>
                <w:rtl/>
              </w:rPr>
              <w:softHyphen/>
            </w:r>
            <w:r w:rsidRPr="007420D5">
              <w:rPr>
                <w:rFonts w:ascii="Verdana" w:eastAsia="Times New Roman" w:hAnsi="Verdana" w:cs="2  Titr"/>
                <w:b w:val="0"/>
                <w:bCs w:val="0"/>
                <w:sz w:val="28"/>
                <w:szCs w:val="28"/>
                <w:rtl/>
              </w:rPr>
              <w:t>هاي مختلف</w:t>
            </w:r>
          </w:p>
        </w:tc>
      </w:tr>
      <w:tr w:rsidR="00AD5193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نام دوره</w:t>
            </w:r>
          </w:p>
        </w:tc>
        <w:tc>
          <w:tcPr>
            <w:tcW w:w="198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سطح فراگیران دوره</w:t>
            </w:r>
          </w:p>
        </w:tc>
        <w:tc>
          <w:tcPr>
            <w:tcW w:w="368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محل برگزاری</w:t>
            </w:r>
          </w:p>
        </w:tc>
        <w:tc>
          <w:tcPr>
            <w:tcW w:w="1789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تاریخ</w:t>
            </w:r>
          </w:p>
        </w:tc>
      </w:tr>
      <w:tr w:rsidR="00AD5193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خانواده درمانی</w:t>
            </w:r>
          </w:p>
        </w:tc>
        <w:tc>
          <w:tcPr>
            <w:tcW w:w="198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مشاورین خانواده</w:t>
            </w:r>
          </w:p>
        </w:tc>
        <w:tc>
          <w:tcPr>
            <w:tcW w:w="368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فرهنگسرای خانواده اصفهان</w:t>
            </w:r>
          </w:p>
        </w:tc>
        <w:tc>
          <w:tcPr>
            <w:tcW w:w="1789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1386</w:t>
            </w:r>
          </w:p>
        </w:tc>
      </w:tr>
      <w:tr w:rsidR="00AD5193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hideMark/>
          </w:tcPr>
          <w:p w:rsidR="007420D5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 w:hint="cs"/>
                <w:sz w:val="24"/>
                <w:szCs w:val="24"/>
                <w:rtl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زوج درمانی</w:t>
            </w:r>
          </w:p>
          <w:p w:rsidR="00AD5193" w:rsidRPr="007420D5" w:rsidRDefault="00AD5193" w:rsidP="007420D5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 xml:space="preserve"> با رویکرد تحلیل ارتباط متقابل(</w:t>
            </w: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  <w:t>TA</w:t>
            </w: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98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مشاورین خانواده</w:t>
            </w:r>
          </w:p>
        </w:tc>
        <w:tc>
          <w:tcPr>
            <w:tcW w:w="368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فرهنگسرای خانواده اصفهان</w:t>
            </w:r>
          </w:p>
        </w:tc>
        <w:tc>
          <w:tcPr>
            <w:tcW w:w="1789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23/9/1386</w:t>
            </w:r>
          </w:p>
        </w:tc>
      </w:tr>
      <w:tr w:rsidR="00AD5193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خانواده و سلامت جنسی</w:t>
            </w:r>
          </w:p>
        </w:tc>
        <w:tc>
          <w:tcPr>
            <w:tcW w:w="198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مشاورین</w:t>
            </w:r>
          </w:p>
        </w:tc>
        <w:tc>
          <w:tcPr>
            <w:tcW w:w="368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شاهد</w:t>
            </w:r>
          </w:p>
        </w:tc>
        <w:tc>
          <w:tcPr>
            <w:tcW w:w="1789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6 تا 8 آذر 1386</w:t>
            </w:r>
          </w:p>
        </w:tc>
      </w:tr>
      <w:tr w:rsidR="00AD5193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کارگاه روش تحقیق</w:t>
            </w:r>
          </w:p>
        </w:tc>
        <w:tc>
          <w:tcPr>
            <w:tcW w:w="198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دانشجویان کارشناسی ارشد</w:t>
            </w:r>
          </w:p>
        </w:tc>
        <w:tc>
          <w:tcPr>
            <w:tcW w:w="368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1789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1386</w:t>
            </w:r>
          </w:p>
        </w:tc>
      </w:tr>
      <w:tr w:rsidR="00AD5193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کارگاه آموزشی اجلاس طلوع مهر</w:t>
            </w:r>
          </w:p>
        </w:tc>
        <w:tc>
          <w:tcPr>
            <w:tcW w:w="198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مشاوران</w:t>
            </w:r>
          </w:p>
        </w:tc>
        <w:tc>
          <w:tcPr>
            <w:tcW w:w="368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سازمان ملی جوانان استان خراسان رضوی</w:t>
            </w:r>
          </w:p>
        </w:tc>
        <w:tc>
          <w:tcPr>
            <w:tcW w:w="1789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بهمن 1387</w:t>
            </w:r>
          </w:p>
        </w:tc>
      </w:tr>
      <w:tr w:rsidR="00AD5193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آموزش مهارتهای ارتباطی</w:t>
            </w:r>
          </w:p>
        </w:tc>
        <w:tc>
          <w:tcPr>
            <w:tcW w:w="198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اساتید</w:t>
            </w:r>
          </w:p>
        </w:tc>
        <w:tc>
          <w:tcPr>
            <w:tcW w:w="368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بین المللی جامعه المصطفی العالمیه بنت الهدی</w:t>
            </w:r>
          </w:p>
        </w:tc>
        <w:tc>
          <w:tcPr>
            <w:tcW w:w="1789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آذر 91</w:t>
            </w:r>
          </w:p>
        </w:tc>
      </w:tr>
      <w:tr w:rsidR="00AD5193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آموزش</w:t>
            </w:r>
            <w:r w:rsidRPr="007420D5">
              <w:rPr>
                <w:rFonts w:ascii="Times New Roman" w:eastAsia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 </w:t>
            </w:r>
            <w:proofErr w:type="spellStart"/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  <w:t>pmc</w:t>
            </w:r>
            <w:proofErr w:type="spellEnd"/>
          </w:p>
        </w:tc>
        <w:tc>
          <w:tcPr>
            <w:tcW w:w="198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مشاوران</w:t>
            </w:r>
          </w:p>
        </w:tc>
        <w:tc>
          <w:tcPr>
            <w:tcW w:w="368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بین المللی جامعه المصطفی العالمیه</w:t>
            </w:r>
          </w:p>
        </w:tc>
        <w:tc>
          <w:tcPr>
            <w:tcW w:w="1789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دی91</w:t>
            </w:r>
          </w:p>
        </w:tc>
      </w:tr>
      <w:tr w:rsidR="00AD5193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عرفانهای نوظهور</w:t>
            </w:r>
          </w:p>
        </w:tc>
        <w:tc>
          <w:tcPr>
            <w:tcW w:w="198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مشاوران</w:t>
            </w:r>
          </w:p>
        </w:tc>
        <w:tc>
          <w:tcPr>
            <w:tcW w:w="368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بین المللی جامعه المصطفی العالمیه</w:t>
            </w:r>
          </w:p>
        </w:tc>
        <w:tc>
          <w:tcPr>
            <w:tcW w:w="1789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1392</w:t>
            </w:r>
          </w:p>
        </w:tc>
      </w:tr>
      <w:tr w:rsidR="00AD5193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دوره عمومی مهدویت (عمومی و ویژه)</w:t>
            </w:r>
          </w:p>
        </w:tc>
        <w:tc>
          <w:tcPr>
            <w:tcW w:w="198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368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789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1392</w:t>
            </w:r>
          </w:p>
        </w:tc>
      </w:tr>
      <w:tr w:rsidR="00AD5193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تیپ شناسی شخصیت</w:t>
            </w:r>
          </w:p>
        </w:tc>
        <w:tc>
          <w:tcPr>
            <w:tcW w:w="198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ویژه مشاوران</w:t>
            </w:r>
          </w:p>
        </w:tc>
        <w:tc>
          <w:tcPr>
            <w:tcW w:w="368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بین المللی جامعه المصطفی العالمیه</w:t>
            </w:r>
          </w:p>
        </w:tc>
        <w:tc>
          <w:tcPr>
            <w:tcW w:w="1789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1393</w:t>
            </w:r>
          </w:p>
        </w:tc>
      </w:tr>
    </w:tbl>
    <w:p w:rsidR="00AD5193" w:rsidRPr="007420D5" w:rsidRDefault="00AD5193" w:rsidP="00AD5193">
      <w:pPr>
        <w:bidi/>
        <w:spacing w:after="150" w:line="240" w:lineRule="auto"/>
        <w:jc w:val="both"/>
        <w:rPr>
          <w:rFonts w:ascii="Verdana" w:eastAsia="Times New Roman" w:hAnsi="Verdana" w:cs="2  Mitra"/>
          <w:sz w:val="24"/>
          <w:szCs w:val="24"/>
          <w:rtl/>
        </w:rPr>
      </w:pPr>
      <w:r w:rsidRPr="007420D5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</w:p>
    <w:p w:rsidR="007420D5" w:rsidRDefault="007420D5" w:rsidP="00AD5193">
      <w:pPr>
        <w:bidi/>
        <w:spacing w:after="150" w:line="240" w:lineRule="auto"/>
        <w:ind w:left="-486"/>
        <w:jc w:val="both"/>
        <w:rPr>
          <w:rFonts w:ascii="Verdana" w:eastAsia="Times New Roman" w:hAnsi="Verdana" w:cs="2  Mitra" w:hint="cs"/>
          <w:sz w:val="24"/>
          <w:szCs w:val="24"/>
          <w:rtl/>
        </w:rPr>
      </w:pPr>
    </w:p>
    <w:p w:rsidR="007420D5" w:rsidRDefault="007420D5" w:rsidP="007420D5">
      <w:pPr>
        <w:bidi/>
        <w:spacing w:after="150" w:line="240" w:lineRule="auto"/>
        <w:ind w:left="-486"/>
        <w:jc w:val="both"/>
        <w:rPr>
          <w:rFonts w:ascii="Verdana" w:eastAsia="Times New Roman" w:hAnsi="Verdana" w:cs="2  Mitra" w:hint="cs"/>
          <w:sz w:val="24"/>
          <w:szCs w:val="24"/>
          <w:rtl/>
        </w:rPr>
      </w:pPr>
    </w:p>
    <w:p w:rsidR="007420D5" w:rsidRDefault="007420D5" w:rsidP="007420D5">
      <w:pPr>
        <w:bidi/>
        <w:spacing w:after="150" w:line="240" w:lineRule="auto"/>
        <w:ind w:left="-486"/>
        <w:jc w:val="both"/>
        <w:rPr>
          <w:rFonts w:ascii="Verdana" w:eastAsia="Times New Roman" w:hAnsi="Verdana" w:cs="2  Mitra" w:hint="cs"/>
          <w:sz w:val="24"/>
          <w:szCs w:val="24"/>
          <w:rtl/>
        </w:rPr>
      </w:pPr>
    </w:p>
    <w:p w:rsidR="007420D5" w:rsidRDefault="007420D5" w:rsidP="007420D5">
      <w:pPr>
        <w:bidi/>
        <w:spacing w:after="150" w:line="240" w:lineRule="auto"/>
        <w:ind w:left="-486"/>
        <w:jc w:val="both"/>
        <w:rPr>
          <w:rFonts w:ascii="Verdana" w:eastAsia="Times New Roman" w:hAnsi="Verdana" w:cs="2  Mitra" w:hint="cs"/>
          <w:sz w:val="24"/>
          <w:szCs w:val="24"/>
          <w:rtl/>
        </w:rPr>
      </w:pPr>
    </w:p>
    <w:p w:rsidR="007420D5" w:rsidRDefault="007420D5" w:rsidP="007420D5">
      <w:pPr>
        <w:bidi/>
        <w:spacing w:after="150" w:line="240" w:lineRule="auto"/>
        <w:ind w:left="-486"/>
        <w:jc w:val="both"/>
        <w:rPr>
          <w:rFonts w:ascii="Verdana" w:eastAsia="Times New Roman" w:hAnsi="Verdana" w:cs="2  Mitra" w:hint="cs"/>
          <w:sz w:val="24"/>
          <w:szCs w:val="24"/>
          <w:rtl/>
        </w:rPr>
      </w:pPr>
    </w:p>
    <w:tbl>
      <w:tblPr>
        <w:tblStyle w:val="LightGrid-Accent2"/>
        <w:bidiVisual/>
        <w:tblW w:w="10060" w:type="dxa"/>
        <w:tblLook w:val="04A0" w:firstRow="1" w:lastRow="0" w:firstColumn="1" w:lastColumn="0" w:noHBand="0" w:noVBand="1"/>
      </w:tblPr>
      <w:tblGrid>
        <w:gridCol w:w="798"/>
        <w:gridCol w:w="2733"/>
        <w:gridCol w:w="4716"/>
        <w:gridCol w:w="1813"/>
      </w:tblGrid>
      <w:tr w:rsidR="007420D5" w:rsidRPr="007420D5" w:rsidTr="00742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4"/>
            <w:shd w:val="clear" w:color="auto" w:fill="D99594" w:themeFill="accent2" w:themeFillTint="99"/>
          </w:tcPr>
          <w:p w:rsidR="007420D5" w:rsidRPr="007420D5" w:rsidRDefault="007420D5" w:rsidP="007420D5">
            <w:pPr>
              <w:bidi/>
              <w:spacing w:after="150"/>
              <w:ind w:left="-486"/>
              <w:jc w:val="center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7420D5">
              <w:rPr>
                <w:rFonts w:ascii="Verdana" w:eastAsia="Times New Roman" w:hAnsi="Verdana" w:cs="2  Titr"/>
                <w:b w:val="0"/>
                <w:bCs w:val="0"/>
                <w:sz w:val="28"/>
                <w:szCs w:val="28"/>
                <w:rtl/>
              </w:rPr>
              <w:lastRenderedPageBreak/>
              <w:t>داوری مقاله</w:t>
            </w:r>
            <w:r w:rsidRPr="007420D5">
              <w:rPr>
                <w:rFonts w:ascii="Verdana" w:eastAsia="Times New Roman" w:hAnsi="Verdana" w:cs="2  Titr" w:hint="cs"/>
                <w:sz w:val="28"/>
                <w:szCs w:val="28"/>
                <w:rtl/>
              </w:rPr>
              <w:t xml:space="preserve"> </w:t>
            </w:r>
          </w:p>
        </w:tc>
      </w:tr>
      <w:tr w:rsidR="00AD5193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:rsidR="00AD5193" w:rsidRPr="007420D5" w:rsidRDefault="00AD5193" w:rsidP="00AD5193">
            <w:pPr>
              <w:bidi/>
              <w:spacing w:after="150"/>
              <w:ind w:right="113"/>
              <w:jc w:val="center"/>
              <w:rPr>
                <w:rFonts w:ascii="Verdana" w:eastAsia="Times New Roman" w:hAnsi="Verdana" w:cs="2  Titr"/>
                <w:b w:val="0"/>
                <w:bCs w:val="0"/>
              </w:rPr>
            </w:pPr>
            <w:r w:rsidRPr="007420D5">
              <w:rPr>
                <w:rFonts w:ascii="Verdana" w:eastAsia="Times New Roman" w:hAnsi="Verdana" w:cs="2  Titr"/>
                <w:b w:val="0"/>
                <w:bCs w:val="0"/>
                <w:rtl/>
              </w:rPr>
              <w:t>رديف</w:t>
            </w:r>
          </w:p>
        </w:tc>
        <w:tc>
          <w:tcPr>
            <w:tcW w:w="2733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</w:rPr>
            </w:pPr>
            <w:r w:rsidRPr="007420D5">
              <w:rPr>
                <w:rFonts w:ascii="Verdana" w:eastAsia="Times New Roman" w:hAnsi="Verdana" w:cs="2  Titr"/>
                <w:rtl/>
              </w:rPr>
              <w:t>سردبیری و عضویت در هیات تحریریه نشریات علمی ، داوری مقالات</w:t>
            </w:r>
          </w:p>
        </w:tc>
        <w:tc>
          <w:tcPr>
            <w:tcW w:w="4716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</w:rPr>
            </w:pPr>
            <w:r w:rsidRPr="007420D5">
              <w:rPr>
                <w:rFonts w:ascii="Verdana" w:eastAsia="Times New Roman" w:hAnsi="Verdana" w:cs="2  Titr"/>
                <w:rtl/>
              </w:rPr>
              <w:t>عنوان نشریه</w:t>
            </w:r>
          </w:p>
        </w:tc>
        <w:tc>
          <w:tcPr>
            <w:tcW w:w="1813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</w:rPr>
            </w:pPr>
            <w:r w:rsidRPr="007420D5">
              <w:rPr>
                <w:rFonts w:ascii="Verdana" w:eastAsia="Times New Roman" w:hAnsi="Verdana" w:cs="2  Titr"/>
                <w:rtl/>
              </w:rPr>
              <w:t>امتياز</w:t>
            </w:r>
          </w:p>
        </w:tc>
      </w:tr>
      <w:tr w:rsidR="00AD5193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:rsidR="00AD5193" w:rsidRPr="007420D5" w:rsidRDefault="00AD5193" w:rsidP="007420D5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2733" w:type="dxa"/>
            <w:hideMark/>
          </w:tcPr>
          <w:p w:rsidR="00AD5193" w:rsidRPr="007420D5" w:rsidRDefault="00AD5193" w:rsidP="007420D5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داوری مقاله</w:t>
            </w:r>
          </w:p>
        </w:tc>
        <w:tc>
          <w:tcPr>
            <w:tcW w:w="4716" w:type="dxa"/>
            <w:hideMark/>
          </w:tcPr>
          <w:p w:rsidR="00AD5193" w:rsidRPr="007420D5" w:rsidRDefault="00AD5193" w:rsidP="007420D5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مجله دانشگاه علوم پزشکی سبزوار</w:t>
            </w:r>
          </w:p>
        </w:tc>
        <w:tc>
          <w:tcPr>
            <w:tcW w:w="1813" w:type="dxa"/>
            <w:hideMark/>
          </w:tcPr>
          <w:p w:rsidR="00AD5193" w:rsidRPr="007420D5" w:rsidRDefault="00AD5193" w:rsidP="007420D5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علمی-پژوهشی</w:t>
            </w:r>
          </w:p>
        </w:tc>
      </w:tr>
      <w:tr w:rsidR="00AD5193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:rsidR="00AD5193" w:rsidRPr="007420D5" w:rsidRDefault="00AD5193" w:rsidP="007420D5">
            <w:pPr>
              <w:bidi/>
              <w:spacing w:after="150" w:line="60" w:lineRule="atLeast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733" w:type="dxa"/>
            <w:hideMark/>
          </w:tcPr>
          <w:p w:rsidR="00AD5193" w:rsidRPr="007420D5" w:rsidRDefault="00AD5193" w:rsidP="007420D5">
            <w:pPr>
              <w:bidi/>
              <w:spacing w:after="150" w:line="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داوری مقاله</w:t>
            </w:r>
          </w:p>
        </w:tc>
        <w:tc>
          <w:tcPr>
            <w:tcW w:w="4716" w:type="dxa"/>
            <w:hideMark/>
          </w:tcPr>
          <w:p w:rsidR="00AD5193" w:rsidRPr="007420D5" w:rsidRDefault="00AD5193" w:rsidP="007420D5">
            <w:pPr>
              <w:bidi/>
              <w:spacing w:after="150" w:line="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مجله دانشگاه علوم پزشکی مازندران</w:t>
            </w:r>
          </w:p>
        </w:tc>
        <w:tc>
          <w:tcPr>
            <w:tcW w:w="1813" w:type="dxa"/>
            <w:hideMark/>
          </w:tcPr>
          <w:p w:rsidR="00AD5193" w:rsidRPr="007420D5" w:rsidRDefault="00AD5193" w:rsidP="007420D5">
            <w:pPr>
              <w:bidi/>
              <w:spacing w:after="150" w:line="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علمی-پژوهشی</w:t>
            </w:r>
          </w:p>
        </w:tc>
      </w:tr>
      <w:tr w:rsidR="00AD5193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:rsidR="00AD5193" w:rsidRPr="007420D5" w:rsidRDefault="00AD5193" w:rsidP="007420D5">
            <w:pPr>
              <w:bidi/>
              <w:spacing w:after="150" w:line="120" w:lineRule="atLeast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2733" w:type="dxa"/>
            <w:hideMark/>
          </w:tcPr>
          <w:p w:rsidR="00AD5193" w:rsidRPr="007420D5" w:rsidRDefault="00AD5193" w:rsidP="007420D5">
            <w:pPr>
              <w:bidi/>
              <w:spacing w:after="150" w:line="12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داوری مقاله</w:t>
            </w:r>
          </w:p>
        </w:tc>
        <w:tc>
          <w:tcPr>
            <w:tcW w:w="4716" w:type="dxa"/>
            <w:hideMark/>
          </w:tcPr>
          <w:p w:rsidR="00AD5193" w:rsidRPr="007420D5" w:rsidRDefault="00AD5193" w:rsidP="007420D5">
            <w:pPr>
              <w:bidi/>
              <w:spacing w:after="150" w:line="12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مجله نظام تحقیقات دانشگاه علوم پزشکی اصفهان</w:t>
            </w:r>
          </w:p>
        </w:tc>
        <w:tc>
          <w:tcPr>
            <w:tcW w:w="1813" w:type="dxa"/>
            <w:hideMark/>
          </w:tcPr>
          <w:p w:rsidR="00AD5193" w:rsidRPr="007420D5" w:rsidRDefault="00AD5193" w:rsidP="007420D5">
            <w:pPr>
              <w:bidi/>
              <w:spacing w:after="150" w:line="12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علمی-پژوهشی</w:t>
            </w:r>
          </w:p>
        </w:tc>
      </w:tr>
      <w:tr w:rsidR="00AD5193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:rsidR="00AD5193" w:rsidRPr="007420D5" w:rsidRDefault="00AD5193" w:rsidP="007420D5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2733" w:type="dxa"/>
            <w:hideMark/>
          </w:tcPr>
          <w:p w:rsidR="00AD5193" w:rsidRPr="007420D5" w:rsidRDefault="00AD5193" w:rsidP="007420D5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داوری مقاله</w:t>
            </w:r>
          </w:p>
        </w:tc>
        <w:tc>
          <w:tcPr>
            <w:tcW w:w="4716" w:type="dxa"/>
            <w:hideMark/>
          </w:tcPr>
          <w:p w:rsidR="00AD5193" w:rsidRPr="007420D5" w:rsidRDefault="00AD5193" w:rsidP="007420D5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مجله دانشگاه علوم پزشکی قم</w:t>
            </w:r>
          </w:p>
        </w:tc>
        <w:tc>
          <w:tcPr>
            <w:tcW w:w="1813" w:type="dxa"/>
            <w:hideMark/>
          </w:tcPr>
          <w:p w:rsidR="00AD5193" w:rsidRPr="007420D5" w:rsidRDefault="00AD5193" w:rsidP="007420D5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علمی-پژوهشی</w:t>
            </w:r>
          </w:p>
        </w:tc>
      </w:tr>
      <w:tr w:rsidR="00AD5193" w:rsidRPr="007420D5" w:rsidTr="007420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:rsidR="00AD5193" w:rsidRPr="007420D5" w:rsidRDefault="00AD5193" w:rsidP="007420D5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2733" w:type="dxa"/>
            <w:hideMark/>
          </w:tcPr>
          <w:p w:rsidR="00AD5193" w:rsidRPr="007420D5" w:rsidRDefault="00AD5193" w:rsidP="007420D5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داوری مقاله</w:t>
            </w:r>
          </w:p>
        </w:tc>
        <w:tc>
          <w:tcPr>
            <w:tcW w:w="4716" w:type="dxa"/>
            <w:hideMark/>
          </w:tcPr>
          <w:p w:rsidR="00AD5193" w:rsidRPr="007420D5" w:rsidRDefault="00AD5193" w:rsidP="007420D5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بین المللی جامعه المصطفی العالمیه بنت الهدی مجله مطالعات اسلامی زنان</w:t>
            </w:r>
          </w:p>
        </w:tc>
        <w:tc>
          <w:tcPr>
            <w:tcW w:w="1813" w:type="dxa"/>
            <w:hideMark/>
          </w:tcPr>
          <w:p w:rsidR="00AD5193" w:rsidRPr="007420D5" w:rsidRDefault="00AD5193" w:rsidP="007420D5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علمی-پژوهشی</w:t>
            </w:r>
          </w:p>
        </w:tc>
      </w:tr>
      <w:tr w:rsidR="007420D5" w:rsidRPr="007420D5" w:rsidTr="0074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7420D5" w:rsidRPr="007420D5" w:rsidRDefault="007420D5" w:rsidP="007420D5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</w:p>
        </w:tc>
        <w:tc>
          <w:tcPr>
            <w:tcW w:w="2733" w:type="dxa"/>
          </w:tcPr>
          <w:p w:rsidR="007420D5" w:rsidRPr="007420D5" w:rsidRDefault="007420D5" w:rsidP="007420D5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</w:p>
        </w:tc>
        <w:tc>
          <w:tcPr>
            <w:tcW w:w="4716" w:type="dxa"/>
          </w:tcPr>
          <w:p w:rsidR="007420D5" w:rsidRPr="007420D5" w:rsidRDefault="007420D5" w:rsidP="007420D5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داور مجله علمی پژوهشی اسراء دانشگاه علوم پزشکی سبزوار و دانشگاه علوم پزشکی مازندران</w:t>
            </w:r>
          </w:p>
        </w:tc>
        <w:tc>
          <w:tcPr>
            <w:tcW w:w="1813" w:type="dxa"/>
          </w:tcPr>
          <w:p w:rsidR="007420D5" w:rsidRPr="007420D5" w:rsidRDefault="007420D5" w:rsidP="007420D5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</w:p>
        </w:tc>
      </w:tr>
    </w:tbl>
    <w:p w:rsidR="00AD5193" w:rsidRPr="007420D5" w:rsidRDefault="00AD5193" w:rsidP="00AD5193">
      <w:pPr>
        <w:bidi/>
        <w:spacing w:after="0" w:line="240" w:lineRule="auto"/>
        <w:jc w:val="both"/>
        <w:rPr>
          <w:rFonts w:ascii="Verdana" w:eastAsia="Times New Roman" w:hAnsi="Verdana" w:cs="2  Mitra"/>
          <w:sz w:val="24"/>
          <w:szCs w:val="24"/>
          <w:rtl/>
        </w:rPr>
      </w:pPr>
      <w:r w:rsidRPr="007420D5">
        <w:rPr>
          <w:rFonts w:ascii="Verdana" w:eastAsia="Times New Roman" w:hAnsi="Verdana" w:cs="2  Mitra"/>
          <w:sz w:val="24"/>
          <w:szCs w:val="24"/>
        </w:rPr>
        <w:t> </w:t>
      </w:r>
    </w:p>
    <w:p w:rsidR="00AD5193" w:rsidRPr="007420D5" w:rsidRDefault="00AD5193" w:rsidP="007420D5">
      <w:pPr>
        <w:tabs>
          <w:tab w:val="right" w:pos="1395"/>
        </w:tabs>
        <w:bidi/>
        <w:spacing w:after="150" w:line="240" w:lineRule="auto"/>
        <w:ind w:left="1002"/>
        <w:jc w:val="both"/>
        <w:rPr>
          <w:rFonts w:ascii="Verdana" w:eastAsia="Times New Roman" w:hAnsi="Verdana" w:cs="2  Mitra"/>
          <w:sz w:val="24"/>
          <w:szCs w:val="24"/>
        </w:rPr>
      </w:pPr>
      <w:r w:rsidRPr="007420D5">
        <w:rPr>
          <w:rFonts w:ascii="Verdana" w:eastAsia="Times New Roman" w:hAnsi="Verdana" w:cs="2  Mitra"/>
          <w:sz w:val="24"/>
          <w:szCs w:val="24"/>
          <w:rtl/>
        </w:rPr>
        <w:t>1.</w:t>
      </w:r>
      <w:r w:rsidRPr="007420D5">
        <w:rPr>
          <w:rFonts w:ascii="Times New Roman" w:eastAsia="Times New Roman" w:hAnsi="Times New Roman" w:cs="Times New Roman" w:hint="cs"/>
          <w:sz w:val="24"/>
          <w:szCs w:val="24"/>
          <w:rtl/>
        </w:rPr>
        <w:t>      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تأثیر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آموزش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جنسی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بر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سلامت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خانواده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: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مجله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علمی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پژوهشی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افق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دانش</w:t>
      </w:r>
    </w:p>
    <w:p w:rsidR="00AD5193" w:rsidRPr="007420D5" w:rsidRDefault="00AD5193" w:rsidP="007420D5">
      <w:pPr>
        <w:tabs>
          <w:tab w:val="right" w:pos="1395"/>
        </w:tabs>
        <w:bidi/>
        <w:spacing w:after="150" w:line="240" w:lineRule="auto"/>
        <w:ind w:left="1002"/>
        <w:jc w:val="both"/>
        <w:rPr>
          <w:rFonts w:ascii="Verdana" w:eastAsia="Times New Roman" w:hAnsi="Verdana" w:cs="2  Mitra"/>
          <w:sz w:val="24"/>
          <w:szCs w:val="24"/>
          <w:rtl/>
        </w:rPr>
      </w:pPr>
      <w:r w:rsidRPr="007420D5">
        <w:rPr>
          <w:rFonts w:ascii="Verdana" w:eastAsia="Times New Roman" w:hAnsi="Verdana" w:cs="2  Mitra"/>
          <w:sz w:val="24"/>
          <w:szCs w:val="24"/>
          <w:rtl/>
        </w:rPr>
        <w:t>2.</w:t>
      </w:r>
      <w:r w:rsidRPr="007420D5">
        <w:rPr>
          <w:rFonts w:ascii="Times New Roman" w:eastAsia="Times New Roman" w:hAnsi="Times New Roman" w:cs="Times New Roman" w:hint="cs"/>
          <w:sz w:val="24"/>
          <w:szCs w:val="24"/>
          <w:rtl/>
        </w:rPr>
        <w:t>      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بررسی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رابطه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الگوهای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ارتباطی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با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رض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>ايت زناشويی زوجين دردانشجويان دانشگاه تهران: مجله علمي پژوهشي دانشگاه علوم پزشكي مازندران</w:t>
      </w:r>
    </w:p>
    <w:p w:rsidR="00AD5193" w:rsidRPr="007420D5" w:rsidRDefault="00AD5193" w:rsidP="007420D5">
      <w:pPr>
        <w:tabs>
          <w:tab w:val="right" w:pos="1395"/>
        </w:tabs>
        <w:bidi/>
        <w:spacing w:after="150" w:line="240" w:lineRule="auto"/>
        <w:ind w:left="1002"/>
        <w:jc w:val="both"/>
        <w:rPr>
          <w:rFonts w:ascii="Verdana" w:eastAsia="Times New Roman" w:hAnsi="Verdana" w:cs="2  Mitra"/>
          <w:sz w:val="24"/>
          <w:szCs w:val="24"/>
          <w:rtl/>
        </w:rPr>
      </w:pPr>
      <w:r w:rsidRPr="007420D5">
        <w:rPr>
          <w:rFonts w:ascii="Verdana" w:eastAsia="Times New Roman" w:hAnsi="Verdana" w:cs="2  Mitra"/>
          <w:sz w:val="24"/>
          <w:szCs w:val="24"/>
          <w:rtl/>
        </w:rPr>
        <w:t>3.</w:t>
      </w:r>
      <w:r w:rsidRPr="007420D5">
        <w:rPr>
          <w:rFonts w:ascii="Times New Roman" w:eastAsia="Times New Roman" w:hAnsi="Times New Roman" w:cs="Times New Roman" w:hint="cs"/>
          <w:sz w:val="24"/>
          <w:szCs w:val="24"/>
          <w:rtl/>
        </w:rPr>
        <w:t>      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بررسی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عوامل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روانی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اجتماعی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تهوع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و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استفراغ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بارداری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در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زنان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باردار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با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و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بدون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تهوع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و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استفراغ</w:t>
      </w:r>
    </w:p>
    <w:p w:rsidR="00AD5193" w:rsidRPr="007420D5" w:rsidRDefault="00AD5193" w:rsidP="007420D5">
      <w:pPr>
        <w:tabs>
          <w:tab w:val="right" w:pos="1395"/>
        </w:tabs>
        <w:bidi/>
        <w:spacing w:after="150" w:line="240" w:lineRule="auto"/>
        <w:ind w:left="1002"/>
        <w:jc w:val="both"/>
        <w:rPr>
          <w:rFonts w:ascii="Verdana" w:eastAsia="Times New Roman" w:hAnsi="Verdana" w:cs="2  Mitra"/>
          <w:sz w:val="24"/>
          <w:szCs w:val="24"/>
          <w:rtl/>
        </w:rPr>
      </w:pPr>
      <w:r w:rsidRPr="007420D5">
        <w:rPr>
          <w:rFonts w:ascii="Verdana" w:eastAsia="Times New Roman" w:hAnsi="Verdana" w:cs="2  Mitra"/>
          <w:sz w:val="24"/>
          <w:szCs w:val="24"/>
          <w:rtl/>
        </w:rPr>
        <w:t>4.</w:t>
      </w:r>
      <w:r w:rsidRPr="007420D5">
        <w:rPr>
          <w:rFonts w:ascii="Times New Roman" w:eastAsia="Times New Roman" w:hAnsi="Times New Roman" w:cs="Times New Roman" w:hint="cs"/>
          <w:sz w:val="24"/>
          <w:szCs w:val="24"/>
          <w:rtl/>
        </w:rPr>
        <w:t>     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ميزان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افسردگی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در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زنان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باردار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و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ارتباط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آن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با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بارداری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ناخواست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>ه و استرس های زندگی</w:t>
      </w:r>
      <w:r w:rsidRPr="007420D5">
        <w:rPr>
          <w:rFonts w:ascii="Times New Roman" w:eastAsia="Times New Roman" w:hAnsi="Times New Roman" w:cs="Times New Roman" w:hint="cs"/>
          <w:sz w:val="24"/>
          <w:szCs w:val="24"/>
          <w:rtl/>
        </w:rPr>
        <w:t>  </w:t>
      </w:r>
    </w:p>
    <w:p w:rsidR="00AD5193" w:rsidRPr="007420D5" w:rsidRDefault="00AD5193" w:rsidP="007420D5">
      <w:pPr>
        <w:tabs>
          <w:tab w:val="right" w:pos="1395"/>
        </w:tabs>
        <w:bidi/>
        <w:spacing w:after="150" w:line="240" w:lineRule="auto"/>
        <w:ind w:left="1002"/>
        <w:jc w:val="both"/>
        <w:rPr>
          <w:rFonts w:ascii="Verdana" w:eastAsia="Times New Roman" w:hAnsi="Verdana" w:cs="2  Mitra"/>
          <w:sz w:val="24"/>
          <w:szCs w:val="24"/>
          <w:rtl/>
        </w:rPr>
      </w:pPr>
      <w:r w:rsidRPr="007420D5">
        <w:rPr>
          <w:rFonts w:ascii="Verdana" w:eastAsia="Times New Roman" w:hAnsi="Verdana" w:cs="2  Mitra"/>
          <w:sz w:val="24"/>
          <w:szCs w:val="24"/>
          <w:rtl/>
        </w:rPr>
        <w:t>5.</w:t>
      </w:r>
      <w:r w:rsidRPr="007420D5">
        <w:rPr>
          <w:rFonts w:ascii="Times New Roman" w:eastAsia="Times New Roman" w:hAnsi="Times New Roman" w:cs="Times New Roman" w:hint="cs"/>
          <w:sz w:val="24"/>
          <w:szCs w:val="24"/>
          <w:rtl/>
        </w:rPr>
        <w:t>      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پيش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بينی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طرحواره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های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ناسازگار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اوليه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از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طريق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سبک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فرزندپروری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بامريند</w:t>
      </w:r>
    </w:p>
    <w:p w:rsidR="00AD5193" w:rsidRPr="007420D5" w:rsidRDefault="00AD5193" w:rsidP="007420D5">
      <w:pPr>
        <w:tabs>
          <w:tab w:val="right" w:pos="1395"/>
        </w:tabs>
        <w:bidi/>
        <w:spacing w:after="150" w:line="240" w:lineRule="auto"/>
        <w:ind w:left="1002"/>
        <w:jc w:val="both"/>
        <w:rPr>
          <w:rFonts w:ascii="Verdana" w:eastAsia="Times New Roman" w:hAnsi="Verdana" w:cs="2  Mitra"/>
          <w:sz w:val="24"/>
          <w:szCs w:val="24"/>
          <w:rtl/>
        </w:rPr>
      </w:pPr>
      <w:r w:rsidRPr="007420D5">
        <w:rPr>
          <w:rFonts w:ascii="Verdana" w:eastAsia="Times New Roman" w:hAnsi="Verdana" w:cs="2  Mitra"/>
          <w:sz w:val="24"/>
          <w:szCs w:val="24"/>
          <w:rtl/>
        </w:rPr>
        <w:t>6.</w:t>
      </w:r>
      <w:r w:rsidRPr="007420D5">
        <w:rPr>
          <w:rFonts w:ascii="Times New Roman" w:eastAsia="Times New Roman" w:hAnsi="Times New Roman" w:cs="Times New Roman" w:hint="cs"/>
          <w:sz w:val="24"/>
          <w:szCs w:val="24"/>
          <w:rtl/>
        </w:rPr>
        <w:t>      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مشکلات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تغذيه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شيرخواران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به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روايت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مادر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و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مقايسه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سبک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غذادادن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مادرانه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کودکان</w:t>
      </w:r>
      <w:r w:rsidRPr="007420D5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</w:p>
    <w:p w:rsidR="00AD5193" w:rsidRPr="007420D5" w:rsidRDefault="00AD5193" w:rsidP="007420D5">
      <w:pPr>
        <w:tabs>
          <w:tab w:val="right" w:pos="1395"/>
        </w:tabs>
        <w:bidi/>
        <w:spacing w:after="150" w:line="240" w:lineRule="auto"/>
        <w:ind w:left="1002"/>
        <w:jc w:val="both"/>
        <w:rPr>
          <w:rFonts w:ascii="Verdana" w:eastAsia="Times New Roman" w:hAnsi="Verdana" w:cs="2  Mitra"/>
          <w:sz w:val="24"/>
          <w:szCs w:val="24"/>
          <w:rtl/>
        </w:rPr>
      </w:pPr>
      <w:r w:rsidRPr="007420D5">
        <w:rPr>
          <w:rFonts w:ascii="Verdana" w:eastAsia="Times New Roman" w:hAnsi="Verdana" w:cs="2  Mitra"/>
          <w:sz w:val="24"/>
          <w:szCs w:val="24"/>
          <w:rtl/>
        </w:rPr>
        <w:t>7.</w:t>
      </w:r>
      <w:r w:rsidRPr="007420D5">
        <w:rPr>
          <w:rFonts w:ascii="Times New Roman" w:eastAsia="Times New Roman" w:hAnsi="Times New Roman" w:cs="Times New Roman" w:hint="cs"/>
          <w:sz w:val="24"/>
          <w:szCs w:val="24"/>
          <w:rtl/>
        </w:rPr>
        <w:t>      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نقش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ابعاد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شخصيتی</w:t>
      </w:r>
      <w:r w:rsidRPr="007420D5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  <w:r w:rsidRPr="007420D5">
        <w:rPr>
          <w:rFonts w:ascii="Verdana" w:eastAsia="Times New Roman" w:hAnsi="Verdana" w:cs="2  Mitra"/>
          <w:sz w:val="24"/>
          <w:szCs w:val="24"/>
        </w:rPr>
        <w:t>HEXACO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>، تنظيم هيجانی و راهبردهای مقابله با استرس در پيش‌بينی کيفيت زندگی افراد مبتلا به ميگرن</w:t>
      </w:r>
    </w:p>
    <w:p w:rsidR="00AD5193" w:rsidRPr="007420D5" w:rsidRDefault="00AD5193" w:rsidP="007420D5">
      <w:pPr>
        <w:tabs>
          <w:tab w:val="right" w:pos="1395"/>
        </w:tabs>
        <w:bidi/>
        <w:spacing w:after="150" w:line="240" w:lineRule="auto"/>
        <w:ind w:left="1002"/>
        <w:jc w:val="both"/>
        <w:rPr>
          <w:rFonts w:ascii="Verdana" w:eastAsia="Times New Roman" w:hAnsi="Verdana" w:cs="2  Mitra"/>
          <w:sz w:val="24"/>
          <w:szCs w:val="24"/>
          <w:rtl/>
        </w:rPr>
      </w:pPr>
      <w:r w:rsidRPr="007420D5">
        <w:rPr>
          <w:rFonts w:ascii="Verdana" w:eastAsia="Times New Roman" w:hAnsi="Verdana" w:cs="2  Mitra"/>
          <w:sz w:val="24"/>
          <w:szCs w:val="24"/>
          <w:rtl/>
        </w:rPr>
        <w:t>8.</w:t>
      </w:r>
      <w:r w:rsidRPr="007420D5">
        <w:rPr>
          <w:rFonts w:ascii="Times New Roman" w:eastAsia="Times New Roman" w:hAnsi="Times New Roman" w:cs="Times New Roman" w:hint="cs"/>
          <w:sz w:val="24"/>
          <w:szCs w:val="24"/>
          <w:rtl/>
        </w:rPr>
        <w:t>      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ارتباط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کيفيـت‌زندگی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با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سلامــت‌روان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در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زنان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مبتلا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به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سرطان‌سيـنه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مراجعه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کننده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به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مرکز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درمانی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تخصصی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سرطان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اصفهان</w:t>
      </w:r>
    </w:p>
    <w:p w:rsidR="00AD5193" w:rsidRPr="007420D5" w:rsidRDefault="00AD5193" w:rsidP="007420D5">
      <w:pPr>
        <w:tabs>
          <w:tab w:val="right" w:pos="1395"/>
        </w:tabs>
        <w:bidi/>
        <w:spacing w:after="150" w:line="240" w:lineRule="auto"/>
        <w:ind w:left="1002"/>
        <w:jc w:val="both"/>
        <w:rPr>
          <w:rFonts w:ascii="Verdana" w:eastAsia="Times New Roman" w:hAnsi="Verdana" w:cs="2  Mitra"/>
          <w:sz w:val="24"/>
          <w:szCs w:val="24"/>
          <w:rtl/>
        </w:rPr>
      </w:pPr>
      <w:r w:rsidRPr="007420D5">
        <w:rPr>
          <w:rFonts w:ascii="Verdana" w:eastAsia="Times New Roman" w:hAnsi="Verdana" w:cs="2  Mitra"/>
          <w:sz w:val="24"/>
          <w:szCs w:val="24"/>
          <w:rtl/>
        </w:rPr>
        <w:t>9.</w:t>
      </w:r>
      <w:r w:rsidRPr="007420D5">
        <w:rPr>
          <w:rFonts w:ascii="Times New Roman" w:eastAsia="Times New Roman" w:hAnsi="Times New Roman" w:cs="Times New Roman" w:hint="cs"/>
          <w:sz w:val="24"/>
          <w:szCs w:val="24"/>
          <w:rtl/>
        </w:rPr>
        <w:t>      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رابطه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هوش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معنوی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و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رضايت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زناشويی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در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پرستاران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دانشگاه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علوم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پزشکی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مازندران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(1391)</w:t>
      </w:r>
    </w:p>
    <w:p w:rsidR="00AD5193" w:rsidRPr="007420D5" w:rsidRDefault="00AD5193" w:rsidP="007420D5">
      <w:pPr>
        <w:tabs>
          <w:tab w:val="right" w:pos="1395"/>
        </w:tabs>
        <w:bidi/>
        <w:spacing w:after="150" w:line="240" w:lineRule="auto"/>
        <w:ind w:left="1002"/>
        <w:jc w:val="both"/>
        <w:rPr>
          <w:rFonts w:ascii="Verdana" w:eastAsia="Times New Roman" w:hAnsi="Verdana" w:cs="2  Mitra"/>
          <w:sz w:val="24"/>
          <w:szCs w:val="24"/>
          <w:rtl/>
        </w:rPr>
      </w:pPr>
      <w:r w:rsidRPr="007420D5">
        <w:rPr>
          <w:rFonts w:ascii="Verdana" w:eastAsia="Times New Roman" w:hAnsi="Verdana" w:cs="2  Mitra"/>
          <w:sz w:val="24"/>
          <w:szCs w:val="24"/>
          <w:rtl/>
        </w:rPr>
        <w:t>10.</w:t>
      </w:r>
      <w:r w:rsidRPr="007420D5">
        <w:rPr>
          <w:rFonts w:ascii="Times New Roman" w:eastAsia="Times New Roman" w:hAnsi="Times New Roman" w:cs="Times New Roman" w:hint="cs"/>
          <w:sz w:val="24"/>
          <w:szCs w:val="24"/>
          <w:rtl/>
        </w:rPr>
        <w:t>   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مدل‌سازی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پيشگويی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کننده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های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فردی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اجتماعی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عملکرد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جنسی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در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زنان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سنين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باروری،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تبريز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92-1391</w:t>
      </w:r>
    </w:p>
    <w:p w:rsidR="00AD5193" w:rsidRPr="007420D5" w:rsidRDefault="00AD5193" w:rsidP="007420D5">
      <w:pPr>
        <w:tabs>
          <w:tab w:val="right" w:pos="1395"/>
        </w:tabs>
        <w:bidi/>
        <w:spacing w:after="150" w:line="240" w:lineRule="auto"/>
        <w:ind w:left="1002"/>
        <w:jc w:val="both"/>
        <w:rPr>
          <w:rFonts w:ascii="Verdana" w:eastAsia="Times New Roman" w:hAnsi="Verdana" w:cs="2  Mitra"/>
          <w:sz w:val="24"/>
          <w:szCs w:val="24"/>
          <w:rtl/>
        </w:rPr>
      </w:pPr>
      <w:r w:rsidRPr="007420D5">
        <w:rPr>
          <w:rFonts w:ascii="Verdana" w:eastAsia="Times New Roman" w:hAnsi="Verdana" w:cs="2  Mitra"/>
          <w:sz w:val="24"/>
          <w:szCs w:val="24"/>
          <w:rtl/>
        </w:rPr>
        <w:t>11.</w:t>
      </w:r>
      <w:r w:rsidRPr="007420D5">
        <w:rPr>
          <w:rFonts w:ascii="Times New Roman" w:eastAsia="Times New Roman" w:hAnsi="Times New Roman" w:cs="Times New Roman" w:hint="cs"/>
          <w:sz w:val="24"/>
          <w:szCs w:val="24"/>
          <w:rtl/>
        </w:rPr>
        <w:t>   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مقايسه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اثربخشی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درمان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فراتشخيصی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و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درمان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شناختی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ـ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رفتاری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در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بيماران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مبتلا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به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اختلال‌های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اضطرابی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و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افسردگی</w:t>
      </w:r>
    </w:p>
    <w:p w:rsidR="00AD5193" w:rsidRPr="007420D5" w:rsidRDefault="00AD5193" w:rsidP="007420D5">
      <w:pPr>
        <w:tabs>
          <w:tab w:val="right" w:pos="1395"/>
        </w:tabs>
        <w:bidi/>
        <w:spacing w:after="150" w:line="240" w:lineRule="auto"/>
        <w:ind w:left="1002"/>
        <w:jc w:val="both"/>
        <w:rPr>
          <w:rFonts w:ascii="Verdana" w:eastAsia="Times New Roman" w:hAnsi="Verdana" w:cs="2  Mitra"/>
          <w:sz w:val="24"/>
          <w:szCs w:val="24"/>
          <w:rtl/>
        </w:rPr>
      </w:pPr>
      <w:r w:rsidRPr="007420D5">
        <w:rPr>
          <w:rFonts w:ascii="Verdana" w:eastAsia="Times New Roman" w:hAnsi="Verdana" w:cs="2  Mitra"/>
          <w:sz w:val="24"/>
          <w:szCs w:val="24"/>
          <w:rtl/>
        </w:rPr>
        <w:t>12.</w:t>
      </w:r>
      <w:r w:rsidRPr="007420D5">
        <w:rPr>
          <w:rFonts w:ascii="Times New Roman" w:eastAsia="Times New Roman" w:hAnsi="Times New Roman" w:cs="Times New Roman" w:hint="cs"/>
          <w:sz w:val="24"/>
          <w:szCs w:val="24"/>
          <w:rtl/>
        </w:rPr>
        <w:t>   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بررسی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تاثير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گروه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درمانی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شناختی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رفتاری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بر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اخت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>لال اضطراب اجتماعی در دانشجويان دانشگاه علوم پزشکی زابل</w:t>
      </w:r>
    </w:p>
    <w:p w:rsidR="00AD5193" w:rsidRPr="007420D5" w:rsidRDefault="00AD5193" w:rsidP="007420D5">
      <w:pPr>
        <w:tabs>
          <w:tab w:val="right" w:pos="1395"/>
        </w:tabs>
        <w:bidi/>
        <w:spacing w:after="150" w:line="240" w:lineRule="auto"/>
        <w:ind w:left="1002"/>
        <w:jc w:val="both"/>
        <w:rPr>
          <w:rFonts w:ascii="Verdana" w:eastAsia="Times New Roman" w:hAnsi="Verdana" w:cs="2  Mitra"/>
          <w:sz w:val="24"/>
          <w:szCs w:val="24"/>
          <w:rtl/>
        </w:rPr>
      </w:pPr>
      <w:r w:rsidRPr="007420D5">
        <w:rPr>
          <w:rFonts w:ascii="Verdana" w:eastAsia="Times New Roman" w:hAnsi="Verdana" w:cs="2  Mitra"/>
          <w:sz w:val="24"/>
          <w:szCs w:val="24"/>
          <w:rtl/>
        </w:rPr>
        <w:t>13.</w:t>
      </w:r>
      <w:r w:rsidRPr="007420D5">
        <w:rPr>
          <w:rFonts w:ascii="Times New Roman" w:eastAsia="Times New Roman" w:hAnsi="Times New Roman" w:cs="Times New Roman" w:hint="cs"/>
          <w:sz w:val="24"/>
          <w:szCs w:val="24"/>
          <w:rtl/>
        </w:rPr>
        <w:t>   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سلامت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روان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و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عوامل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مرتبط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با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آن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در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دانشجويان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جديد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الورود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پرستاری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و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مامايی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دانشگاه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علوم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پزشکی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زابل</w:t>
      </w:r>
    </w:p>
    <w:p w:rsidR="00AD5193" w:rsidRPr="007420D5" w:rsidRDefault="00AD5193" w:rsidP="007420D5">
      <w:pPr>
        <w:tabs>
          <w:tab w:val="right" w:pos="1395"/>
        </w:tabs>
        <w:bidi/>
        <w:spacing w:after="150" w:line="240" w:lineRule="auto"/>
        <w:ind w:left="1002"/>
        <w:jc w:val="both"/>
        <w:rPr>
          <w:rFonts w:ascii="Verdana" w:eastAsia="Times New Roman" w:hAnsi="Verdana" w:cs="2  Mitra"/>
          <w:sz w:val="24"/>
          <w:szCs w:val="24"/>
          <w:rtl/>
        </w:rPr>
      </w:pPr>
      <w:r w:rsidRPr="007420D5">
        <w:rPr>
          <w:rFonts w:ascii="Verdana" w:eastAsia="Times New Roman" w:hAnsi="Verdana" w:cs="2  Mitra"/>
          <w:sz w:val="24"/>
          <w:szCs w:val="24"/>
          <w:rtl/>
        </w:rPr>
        <w:t>14.</w:t>
      </w:r>
      <w:r w:rsidRPr="007420D5">
        <w:rPr>
          <w:rFonts w:ascii="Times New Roman" w:eastAsia="Times New Roman" w:hAnsi="Times New Roman" w:cs="Times New Roman" w:hint="cs"/>
          <w:sz w:val="24"/>
          <w:szCs w:val="24"/>
          <w:rtl/>
        </w:rPr>
        <w:t>   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مقايسه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تاب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آوری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همسران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مردان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سوء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مصرف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کننده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مواد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و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بهنجار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در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مددجويان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تحت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پوشش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سازمان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بهز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>يستی استان تهران (1391)</w:t>
      </w:r>
    </w:p>
    <w:p w:rsidR="00AD5193" w:rsidRPr="007420D5" w:rsidRDefault="00AD5193" w:rsidP="007420D5">
      <w:pPr>
        <w:tabs>
          <w:tab w:val="right" w:pos="1395"/>
        </w:tabs>
        <w:bidi/>
        <w:spacing w:after="150" w:line="240" w:lineRule="auto"/>
        <w:ind w:left="1002"/>
        <w:jc w:val="both"/>
        <w:rPr>
          <w:rFonts w:ascii="Verdana" w:eastAsia="Times New Roman" w:hAnsi="Verdana" w:cs="2  Mitra"/>
          <w:sz w:val="24"/>
          <w:szCs w:val="24"/>
          <w:rtl/>
        </w:rPr>
      </w:pPr>
      <w:r w:rsidRPr="007420D5">
        <w:rPr>
          <w:rFonts w:ascii="Verdana" w:eastAsia="Times New Roman" w:hAnsi="Verdana" w:cs="2  Mitra"/>
          <w:sz w:val="24"/>
          <w:szCs w:val="24"/>
          <w:rtl/>
        </w:rPr>
        <w:t>15.</w:t>
      </w:r>
      <w:r w:rsidRPr="007420D5">
        <w:rPr>
          <w:rFonts w:ascii="Times New Roman" w:eastAsia="Times New Roman" w:hAnsi="Times New Roman" w:cs="Times New Roman" w:hint="cs"/>
          <w:sz w:val="24"/>
          <w:szCs w:val="24"/>
          <w:rtl/>
        </w:rPr>
        <w:t>   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اعتياد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به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اينترنت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در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دانشجويان</w:t>
      </w:r>
      <w:r w:rsidRPr="007420D5">
        <w:rPr>
          <w:rFonts w:ascii="Verdana" w:eastAsia="Times New Roman" w:hAnsi="Verdana" w:cs="2  Mitra"/>
          <w:sz w:val="24"/>
          <w:szCs w:val="24"/>
          <w:rtl/>
        </w:rPr>
        <w:t xml:space="preserve"> </w:t>
      </w:r>
      <w:r w:rsidRPr="007420D5">
        <w:rPr>
          <w:rFonts w:ascii="Verdana" w:eastAsia="Times New Roman" w:hAnsi="Verdana" w:cs="2  Mitra" w:hint="cs"/>
          <w:sz w:val="24"/>
          <w:szCs w:val="24"/>
          <w:rtl/>
        </w:rPr>
        <w:t>دانشگاه</w:t>
      </w:r>
    </w:p>
    <w:p w:rsidR="00AD5193" w:rsidRPr="007420D5" w:rsidRDefault="007420D5" w:rsidP="007420D5">
      <w:pPr>
        <w:bidi/>
        <w:spacing w:after="150" w:line="240" w:lineRule="auto"/>
        <w:ind w:left="970"/>
        <w:jc w:val="both"/>
        <w:rPr>
          <w:rFonts w:ascii="Verdana" w:eastAsia="Times New Roman" w:hAnsi="Verdana" w:cs="2  Mitra"/>
          <w:sz w:val="24"/>
          <w:szCs w:val="24"/>
          <w:rtl/>
        </w:rPr>
      </w:pPr>
      <w:r>
        <w:rPr>
          <w:rFonts w:ascii="Verdana" w:eastAsia="Times New Roman" w:hAnsi="Verdana" w:cs="2  Mitra" w:hint="cs"/>
          <w:sz w:val="24"/>
          <w:szCs w:val="24"/>
          <w:rtl/>
        </w:rPr>
        <w:t xml:space="preserve">16. </w:t>
      </w:r>
      <w:r w:rsidR="00AD5193" w:rsidRPr="007420D5">
        <w:rPr>
          <w:rFonts w:ascii="Verdana" w:eastAsia="Times New Roman" w:hAnsi="Verdana" w:cs="2  Mitra"/>
          <w:sz w:val="24"/>
          <w:szCs w:val="24"/>
          <w:rtl/>
        </w:rPr>
        <w:t>مقايسه اختلالات عملکرد جنسی زنان شاغل و خانه دار</w:t>
      </w:r>
      <w:r w:rsidR="00AD5193" w:rsidRPr="007420D5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</w:p>
    <w:p w:rsidR="00AD5193" w:rsidRPr="007420D5" w:rsidRDefault="00AD5193" w:rsidP="00AD5193">
      <w:pPr>
        <w:bidi/>
        <w:spacing w:after="150" w:line="240" w:lineRule="auto"/>
        <w:jc w:val="both"/>
        <w:rPr>
          <w:rFonts w:ascii="Verdana" w:eastAsia="Times New Roman" w:hAnsi="Verdana" w:cs="2  Mitra"/>
          <w:sz w:val="24"/>
          <w:szCs w:val="24"/>
          <w:rtl/>
        </w:rPr>
      </w:pPr>
      <w:r w:rsidRPr="007420D5">
        <w:rPr>
          <w:rFonts w:ascii="Times New Roman" w:eastAsia="Times New Roman" w:hAnsi="Times New Roman" w:cs="Times New Roman" w:hint="cs"/>
          <w:sz w:val="24"/>
          <w:szCs w:val="24"/>
          <w:rtl/>
        </w:rPr>
        <w:lastRenderedPageBreak/>
        <w:t> </w:t>
      </w:r>
    </w:p>
    <w:p w:rsidR="00AD5193" w:rsidRPr="007420D5" w:rsidRDefault="00AD5193" w:rsidP="00AD5193">
      <w:pPr>
        <w:bidi/>
        <w:spacing w:after="150" w:line="240" w:lineRule="auto"/>
        <w:jc w:val="both"/>
        <w:rPr>
          <w:rFonts w:ascii="Verdana" w:eastAsia="Times New Roman" w:hAnsi="Verdana" w:cs="2  Mitra"/>
          <w:sz w:val="24"/>
          <w:szCs w:val="24"/>
          <w:rtl/>
        </w:rPr>
      </w:pPr>
    </w:p>
    <w:tbl>
      <w:tblPr>
        <w:tblStyle w:val="LightGrid-Accent4"/>
        <w:bidiVisual/>
        <w:tblW w:w="10576" w:type="dxa"/>
        <w:tblLook w:val="04A0" w:firstRow="1" w:lastRow="0" w:firstColumn="1" w:lastColumn="0" w:noHBand="0" w:noVBand="1"/>
      </w:tblPr>
      <w:tblGrid>
        <w:gridCol w:w="3063"/>
        <w:gridCol w:w="5103"/>
        <w:gridCol w:w="2410"/>
      </w:tblGrid>
      <w:tr w:rsidR="007420D5" w:rsidRPr="007420D5" w:rsidTr="00D41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6" w:type="dxa"/>
            <w:gridSpan w:val="3"/>
            <w:shd w:val="clear" w:color="auto" w:fill="8064A2" w:themeFill="accent4"/>
          </w:tcPr>
          <w:p w:rsidR="007420D5" w:rsidRPr="007420D5" w:rsidRDefault="007420D5" w:rsidP="007420D5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7420D5">
              <w:rPr>
                <w:rFonts w:ascii="Verdana" w:eastAsia="Times New Roman" w:hAnsi="Verdana" w:cs="2  Titr"/>
                <w:sz w:val="28"/>
                <w:szCs w:val="28"/>
                <w:rtl/>
              </w:rPr>
              <w:t>سوابق اجرایی</w:t>
            </w: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D5193" w:rsidRPr="007420D5" w:rsidTr="00D41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Titr"/>
                <w:sz w:val="24"/>
                <w:szCs w:val="24"/>
                <w:rtl/>
              </w:rPr>
              <w:t>سمت</w:t>
            </w:r>
          </w:p>
        </w:tc>
        <w:tc>
          <w:tcPr>
            <w:tcW w:w="5103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Titr"/>
                <w:sz w:val="24"/>
                <w:szCs w:val="24"/>
                <w:rtl/>
              </w:rPr>
              <w:t>مکان</w:t>
            </w:r>
          </w:p>
        </w:tc>
        <w:tc>
          <w:tcPr>
            <w:tcW w:w="241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Titr"/>
                <w:sz w:val="24"/>
                <w:szCs w:val="24"/>
                <w:rtl/>
              </w:rPr>
              <w:t>مدت فعالیت</w:t>
            </w:r>
          </w:p>
        </w:tc>
      </w:tr>
      <w:tr w:rsidR="00AD5193" w:rsidRPr="007420D5" w:rsidTr="00D41C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hideMark/>
          </w:tcPr>
          <w:p w:rsidR="00AD5193" w:rsidRPr="007420D5" w:rsidRDefault="00AD5193" w:rsidP="007420D5">
            <w:pPr>
              <w:bidi/>
              <w:spacing w:after="150"/>
              <w:ind w:left="116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واحد پذیرش و مصاحبه روان شناختی</w:t>
            </w:r>
          </w:p>
        </w:tc>
        <w:tc>
          <w:tcPr>
            <w:tcW w:w="5103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مرکز تربیت مدرس حوزه علمیه قم</w:t>
            </w:r>
          </w:p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مرکز تحقیقات زن و خانواده</w:t>
            </w:r>
          </w:p>
        </w:tc>
        <w:tc>
          <w:tcPr>
            <w:tcW w:w="241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1393 تاکنون</w:t>
            </w:r>
          </w:p>
        </w:tc>
      </w:tr>
      <w:tr w:rsidR="00AD5193" w:rsidRPr="007420D5" w:rsidTr="00D41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hideMark/>
          </w:tcPr>
          <w:p w:rsidR="00AD5193" w:rsidRPr="007420D5" w:rsidRDefault="00AD5193" w:rsidP="007420D5">
            <w:pPr>
              <w:bidi/>
              <w:spacing w:after="150"/>
              <w:ind w:left="116"/>
              <w:jc w:val="center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تدریس</w:t>
            </w:r>
          </w:p>
          <w:p w:rsidR="00AD5193" w:rsidRPr="007420D5" w:rsidRDefault="00AD5193" w:rsidP="007420D5">
            <w:pPr>
              <w:bidi/>
              <w:spacing w:after="150"/>
              <w:ind w:left="116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5103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علوم پزشکی قم</w:t>
            </w:r>
          </w:p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بین المللی جامعه المصطفی العالمیه بنت الهدی</w:t>
            </w:r>
          </w:p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جامعه الزهرا واحد قم</w:t>
            </w:r>
          </w:p>
        </w:tc>
        <w:tc>
          <w:tcPr>
            <w:tcW w:w="241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از تاریخ1/11/1388 تاکنون</w:t>
            </w:r>
          </w:p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7420D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1394</w:t>
            </w:r>
          </w:p>
        </w:tc>
      </w:tr>
      <w:tr w:rsidR="00AD5193" w:rsidRPr="007420D5" w:rsidTr="00D41C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hideMark/>
          </w:tcPr>
          <w:p w:rsidR="00AD5193" w:rsidRPr="007420D5" w:rsidRDefault="00AD5193" w:rsidP="007420D5">
            <w:pPr>
              <w:bidi/>
              <w:spacing w:after="150"/>
              <w:ind w:left="116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واحد پذیرش و مصاحبه روان شناختی</w:t>
            </w:r>
          </w:p>
        </w:tc>
        <w:tc>
          <w:tcPr>
            <w:tcW w:w="5103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بین المللی جامعه المصطفی العالمیه بنت الهدی</w:t>
            </w:r>
          </w:p>
        </w:tc>
        <w:tc>
          <w:tcPr>
            <w:tcW w:w="241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1388 تاکنون</w:t>
            </w:r>
          </w:p>
        </w:tc>
      </w:tr>
      <w:tr w:rsidR="00AD5193" w:rsidRPr="007420D5" w:rsidTr="00D41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hideMark/>
          </w:tcPr>
          <w:p w:rsidR="00AD5193" w:rsidRPr="007420D5" w:rsidRDefault="00AD5193" w:rsidP="007420D5">
            <w:pPr>
              <w:bidi/>
              <w:spacing w:after="150"/>
              <w:ind w:left="116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ارائه طرح</w:t>
            </w:r>
          </w:p>
        </w:tc>
        <w:tc>
          <w:tcPr>
            <w:tcW w:w="5103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مرکز امور بانوان استانداری قم</w:t>
            </w:r>
          </w:p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سازمان بهزیستی استان قم</w:t>
            </w:r>
          </w:p>
        </w:tc>
        <w:tc>
          <w:tcPr>
            <w:tcW w:w="241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1392 تاکنون</w:t>
            </w:r>
          </w:p>
        </w:tc>
      </w:tr>
      <w:tr w:rsidR="00AD5193" w:rsidRPr="007420D5" w:rsidTr="00D41C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hideMark/>
          </w:tcPr>
          <w:p w:rsidR="00AD5193" w:rsidRPr="007420D5" w:rsidRDefault="00AD5193" w:rsidP="007420D5">
            <w:pPr>
              <w:bidi/>
              <w:spacing w:after="150"/>
              <w:ind w:left="116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مشاور</w:t>
            </w:r>
          </w:p>
        </w:tc>
        <w:tc>
          <w:tcPr>
            <w:tcW w:w="5103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بین المللی جامعه المصطفی العالمیه</w:t>
            </w:r>
          </w:p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مرکز تربیت مدرس حوزه علمیه قم</w:t>
            </w:r>
          </w:p>
        </w:tc>
        <w:tc>
          <w:tcPr>
            <w:tcW w:w="241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از تاریخ28/6/1388 تاکنون</w:t>
            </w:r>
          </w:p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1393تاکنون</w:t>
            </w:r>
          </w:p>
        </w:tc>
      </w:tr>
      <w:tr w:rsidR="00AD5193" w:rsidRPr="007420D5" w:rsidTr="00D41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hideMark/>
          </w:tcPr>
          <w:p w:rsidR="00AD5193" w:rsidRPr="007420D5" w:rsidRDefault="00AD5193" w:rsidP="007420D5">
            <w:pPr>
              <w:bidi/>
              <w:spacing w:after="150"/>
              <w:ind w:left="116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کارشناس</w:t>
            </w:r>
          </w:p>
        </w:tc>
        <w:tc>
          <w:tcPr>
            <w:tcW w:w="5103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مرکز تحقیقات توسعه اجتماعی و ارتقاء سلامت گناباد</w:t>
            </w:r>
          </w:p>
        </w:tc>
        <w:tc>
          <w:tcPr>
            <w:tcW w:w="241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30/6/1387 لغایت 12/11/1387</w:t>
            </w:r>
          </w:p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19/11/1387 لغایت 13/4/1388</w:t>
            </w:r>
          </w:p>
        </w:tc>
      </w:tr>
      <w:tr w:rsidR="00AD5193" w:rsidRPr="007420D5" w:rsidTr="00D41C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hideMark/>
          </w:tcPr>
          <w:p w:rsidR="00AD5193" w:rsidRPr="007420D5" w:rsidRDefault="00AD5193" w:rsidP="007420D5">
            <w:pPr>
              <w:bidi/>
              <w:spacing w:after="150"/>
              <w:ind w:left="116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مشاور</w:t>
            </w:r>
          </w:p>
        </w:tc>
        <w:tc>
          <w:tcPr>
            <w:tcW w:w="5103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مرکز مشاوره دانشگاه علوم پزشکی گناباد</w:t>
            </w:r>
          </w:p>
        </w:tc>
        <w:tc>
          <w:tcPr>
            <w:tcW w:w="241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30/6/1387 لغایت 12/11/1387</w:t>
            </w:r>
          </w:p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19/11/1387 لغایت 13/4/1388</w:t>
            </w:r>
          </w:p>
        </w:tc>
      </w:tr>
      <w:tr w:rsidR="00AD5193" w:rsidRPr="007420D5" w:rsidTr="00D41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hideMark/>
          </w:tcPr>
          <w:p w:rsidR="00AD5193" w:rsidRPr="007420D5" w:rsidRDefault="00AD5193" w:rsidP="007420D5">
            <w:pPr>
              <w:bidi/>
              <w:spacing w:after="150"/>
              <w:ind w:left="116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مشاور</w:t>
            </w:r>
          </w:p>
        </w:tc>
        <w:tc>
          <w:tcPr>
            <w:tcW w:w="5103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مرکز مددکاری اجتماعی و مشاوره شکوفه</w:t>
            </w:r>
          </w:p>
        </w:tc>
        <w:tc>
          <w:tcPr>
            <w:tcW w:w="241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1/8/1387 لغایت 31/6/1388</w:t>
            </w:r>
          </w:p>
        </w:tc>
      </w:tr>
      <w:tr w:rsidR="00AD5193" w:rsidRPr="007420D5" w:rsidTr="00D41C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hideMark/>
          </w:tcPr>
          <w:p w:rsidR="00AD5193" w:rsidRPr="007420D5" w:rsidRDefault="00AD5193" w:rsidP="007420D5">
            <w:pPr>
              <w:bidi/>
              <w:spacing w:after="150"/>
              <w:ind w:left="116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مشاور</w:t>
            </w:r>
          </w:p>
        </w:tc>
        <w:tc>
          <w:tcPr>
            <w:tcW w:w="5103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سازمان بنیاد شهید و امور ایثارگران شهرستان گناباد</w:t>
            </w:r>
          </w:p>
        </w:tc>
        <w:tc>
          <w:tcPr>
            <w:tcW w:w="241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1/1/1388 لغایت 31/6/1388</w:t>
            </w:r>
          </w:p>
        </w:tc>
      </w:tr>
    </w:tbl>
    <w:p w:rsidR="00AD5193" w:rsidRPr="007420D5" w:rsidRDefault="00AD5193" w:rsidP="00AD5193">
      <w:pPr>
        <w:bidi/>
        <w:spacing w:after="150" w:line="240" w:lineRule="auto"/>
        <w:jc w:val="both"/>
        <w:rPr>
          <w:rFonts w:ascii="Verdana" w:eastAsia="Times New Roman" w:hAnsi="Verdana" w:cs="2  Mitra"/>
          <w:sz w:val="24"/>
          <w:szCs w:val="24"/>
          <w:rtl/>
        </w:rPr>
      </w:pPr>
      <w:r w:rsidRPr="007420D5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</w:p>
    <w:p w:rsidR="00AD5193" w:rsidRPr="007420D5" w:rsidRDefault="00AD5193" w:rsidP="00AD5193">
      <w:pPr>
        <w:bidi/>
        <w:spacing w:after="150" w:line="240" w:lineRule="auto"/>
        <w:jc w:val="both"/>
        <w:rPr>
          <w:rFonts w:ascii="Verdana" w:eastAsia="Times New Roman" w:hAnsi="Verdana" w:cs="2  Mitra"/>
          <w:sz w:val="24"/>
          <w:szCs w:val="24"/>
          <w:rtl/>
        </w:rPr>
      </w:pPr>
    </w:p>
    <w:tbl>
      <w:tblPr>
        <w:tblStyle w:val="LightGrid-Accent2"/>
        <w:bidiVisual/>
        <w:tblW w:w="10576" w:type="dxa"/>
        <w:tblLook w:val="04A0" w:firstRow="1" w:lastRow="0" w:firstColumn="1" w:lastColumn="0" w:noHBand="0" w:noVBand="1"/>
      </w:tblPr>
      <w:tblGrid>
        <w:gridCol w:w="4905"/>
        <w:gridCol w:w="2456"/>
        <w:gridCol w:w="3215"/>
      </w:tblGrid>
      <w:tr w:rsidR="00D41C34" w:rsidRPr="007420D5" w:rsidTr="00D41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6" w:type="dxa"/>
            <w:gridSpan w:val="3"/>
            <w:shd w:val="clear" w:color="auto" w:fill="D99594" w:themeFill="accent2" w:themeFillTint="99"/>
          </w:tcPr>
          <w:p w:rsidR="00D41C34" w:rsidRPr="00D41C34" w:rsidRDefault="00D41C34" w:rsidP="00D41C34">
            <w:pPr>
              <w:bidi/>
              <w:spacing w:after="150"/>
              <w:jc w:val="center"/>
              <w:rPr>
                <w:rFonts w:ascii="Verdana" w:eastAsia="Times New Roman" w:hAnsi="Verdana" w:cs="2  Titr"/>
                <w:sz w:val="24"/>
                <w:szCs w:val="24"/>
                <w:rtl/>
              </w:rPr>
            </w:pPr>
            <w:r w:rsidRPr="00D41C34">
              <w:rPr>
                <w:rFonts w:ascii="Verdana" w:eastAsia="Times New Roman" w:hAnsi="Verdana" w:cs="2  Titr"/>
                <w:sz w:val="24"/>
                <w:szCs w:val="24"/>
                <w:rtl/>
              </w:rPr>
              <w:t>عضویت در کمیته ها و شوراها</w:t>
            </w:r>
            <w:r w:rsidRPr="00D41C34">
              <w:rPr>
                <w:rFonts w:ascii="Verdana" w:eastAsia="Times New Roman" w:hAnsi="Verdana" w:cs="2  Titr" w:hint="cs"/>
                <w:sz w:val="24"/>
                <w:szCs w:val="24"/>
                <w:rtl/>
              </w:rPr>
              <w:t xml:space="preserve"> </w:t>
            </w:r>
          </w:p>
        </w:tc>
      </w:tr>
      <w:tr w:rsidR="00AD5193" w:rsidRPr="007420D5" w:rsidTr="00D41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hideMark/>
          </w:tcPr>
          <w:p w:rsidR="00AD5193" w:rsidRPr="00D41C34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Titr"/>
              </w:rPr>
            </w:pPr>
            <w:r w:rsidRPr="00D41C34">
              <w:rPr>
                <w:rFonts w:ascii="Verdana" w:eastAsia="Times New Roman" w:hAnsi="Verdana" w:cs="2  Titr"/>
                <w:rtl/>
              </w:rPr>
              <w:t>نام کمیته یا شورا</w:t>
            </w:r>
          </w:p>
        </w:tc>
        <w:tc>
          <w:tcPr>
            <w:tcW w:w="2456" w:type="dxa"/>
            <w:hideMark/>
          </w:tcPr>
          <w:p w:rsidR="00AD5193" w:rsidRPr="00D41C34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</w:rPr>
            </w:pPr>
            <w:r w:rsidRPr="00D41C34">
              <w:rPr>
                <w:rFonts w:ascii="Verdana" w:eastAsia="Times New Roman" w:hAnsi="Verdana" w:cs="2  Titr"/>
                <w:rtl/>
              </w:rPr>
              <w:t>نوع همکاری با کمیته یا شورا</w:t>
            </w:r>
          </w:p>
        </w:tc>
        <w:tc>
          <w:tcPr>
            <w:tcW w:w="3215" w:type="dxa"/>
            <w:hideMark/>
          </w:tcPr>
          <w:p w:rsidR="00AD5193" w:rsidRPr="00D41C34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</w:rPr>
            </w:pPr>
            <w:r w:rsidRPr="00D41C34">
              <w:rPr>
                <w:rFonts w:ascii="Verdana" w:eastAsia="Times New Roman" w:hAnsi="Verdana" w:cs="2  Titr"/>
                <w:rtl/>
              </w:rPr>
              <w:t>مدت فعالیت</w:t>
            </w:r>
          </w:p>
        </w:tc>
      </w:tr>
      <w:tr w:rsidR="00AD5193" w:rsidRPr="007420D5" w:rsidTr="00D41C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hideMark/>
          </w:tcPr>
          <w:p w:rsidR="00AD5193" w:rsidRPr="00D41C34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D41C34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نظام مشاوره و روانشناسی ایران</w:t>
            </w:r>
          </w:p>
        </w:tc>
        <w:tc>
          <w:tcPr>
            <w:tcW w:w="2456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عضو</w:t>
            </w:r>
          </w:p>
        </w:tc>
        <w:tc>
          <w:tcPr>
            <w:tcW w:w="321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1/1/1389 تاکنون</w:t>
            </w:r>
          </w:p>
        </w:tc>
      </w:tr>
      <w:tr w:rsidR="00AD5193" w:rsidRPr="007420D5" w:rsidTr="00D41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hideMark/>
          </w:tcPr>
          <w:p w:rsidR="00AD5193" w:rsidRPr="00D41C34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D41C34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شورای پژوهشی مرکز تحقیقات توسعه اجتماعی و ارتقاء سلامت گناباد</w:t>
            </w:r>
          </w:p>
        </w:tc>
        <w:tc>
          <w:tcPr>
            <w:tcW w:w="2456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عضو</w:t>
            </w:r>
          </w:p>
        </w:tc>
        <w:tc>
          <w:tcPr>
            <w:tcW w:w="321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19/11/1387 لغایت 31/6/1388</w:t>
            </w:r>
          </w:p>
        </w:tc>
      </w:tr>
      <w:tr w:rsidR="00AD5193" w:rsidRPr="007420D5" w:rsidTr="00D41C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hideMark/>
          </w:tcPr>
          <w:p w:rsidR="00AD5193" w:rsidRPr="00D41C34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D41C34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گروه علمی ارتقاء سلامت جوانان و میانسالان مرکز تحقیقات توسعه اجتماعی و ارتقاء سلامت گناباد</w:t>
            </w:r>
          </w:p>
        </w:tc>
        <w:tc>
          <w:tcPr>
            <w:tcW w:w="2456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عضو</w:t>
            </w:r>
          </w:p>
        </w:tc>
        <w:tc>
          <w:tcPr>
            <w:tcW w:w="321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19/11/1387 لغایت 31/6/1388</w:t>
            </w:r>
          </w:p>
        </w:tc>
      </w:tr>
    </w:tbl>
    <w:p w:rsidR="00AD5193" w:rsidRPr="007420D5" w:rsidRDefault="00AD5193" w:rsidP="00AD5193">
      <w:pPr>
        <w:bidi/>
        <w:spacing w:after="150" w:line="240" w:lineRule="auto"/>
        <w:jc w:val="both"/>
        <w:rPr>
          <w:rFonts w:ascii="Verdana" w:eastAsia="Times New Roman" w:hAnsi="Verdana" w:cs="2  Mitra"/>
          <w:sz w:val="24"/>
          <w:szCs w:val="24"/>
          <w:rtl/>
        </w:rPr>
      </w:pPr>
      <w:r w:rsidRPr="007420D5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</w:p>
    <w:p w:rsidR="00AD5193" w:rsidRPr="007420D5" w:rsidRDefault="00AD5193" w:rsidP="00AD5193">
      <w:pPr>
        <w:bidi/>
        <w:spacing w:after="150" w:line="240" w:lineRule="auto"/>
        <w:ind w:left="-486"/>
        <w:jc w:val="both"/>
        <w:rPr>
          <w:rFonts w:ascii="Verdana" w:eastAsia="Times New Roman" w:hAnsi="Verdana" w:cs="2  Mitra"/>
          <w:sz w:val="24"/>
          <w:szCs w:val="24"/>
          <w:rtl/>
        </w:rPr>
      </w:pPr>
    </w:p>
    <w:tbl>
      <w:tblPr>
        <w:tblStyle w:val="LightGrid-Accent4"/>
        <w:bidiVisual/>
        <w:tblW w:w="10900" w:type="dxa"/>
        <w:tblLook w:val="04A0" w:firstRow="1" w:lastRow="0" w:firstColumn="1" w:lastColumn="0" w:noHBand="0" w:noVBand="1"/>
      </w:tblPr>
      <w:tblGrid>
        <w:gridCol w:w="3357"/>
        <w:gridCol w:w="2835"/>
        <w:gridCol w:w="3290"/>
        <w:gridCol w:w="1418"/>
      </w:tblGrid>
      <w:tr w:rsidR="00D41C34" w:rsidRPr="007420D5" w:rsidTr="00D41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0" w:type="dxa"/>
            <w:gridSpan w:val="4"/>
            <w:shd w:val="clear" w:color="auto" w:fill="8064A2" w:themeFill="accent4"/>
          </w:tcPr>
          <w:p w:rsidR="00D41C34" w:rsidRPr="00D41C34" w:rsidRDefault="00D41C34" w:rsidP="00D41C34">
            <w:pPr>
              <w:bidi/>
              <w:spacing w:after="150"/>
              <w:jc w:val="center"/>
              <w:rPr>
                <w:rFonts w:ascii="Verdana" w:eastAsia="Times New Roman" w:hAnsi="Verdana" w:cs="2  Titr"/>
                <w:sz w:val="24"/>
                <w:szCs w:val="24"/>
                <w:rtl/>
              </w:rPr>
            </w:pPr>
            <w:r w:rsidRPr="00D41C34">
              <w:rPr>
                <w:rFonts w:ascii="Verdana" w:eastAsia="Times New Roman" w:hAnsi="Verdana" w:cs="2  Titr"/>
                <w:sz w:val="24"/>
                <w:szCs w:val="24"/>
                <w:rtl/>
              </w:rPr>
              <w:lastRenderedPageBreak/>
              <w:t>تشویق و جایزه</w:t>
            </w:r>
            <w:r w:rsidRPr="00D41C34">
              <w:rPr>
                <w:rFonts w:ascii="Verdana" w:eastAsia="Times New Roman" w:hAnsi="Verdana" w:cs="2  Titr" w:hint="cs"/>
                <w:sz w:val="24"/>
                <w:szCs w:val="24"/>
                <w:rtl/>
              </w:rPr>
              <w:t xml:space="preserve"> </w:t>
            </w:r>
          </w:p>
        </w:tc>
      </w:tr>
      <w:tr w:rsidR="00AD5193" w:rsidRPr="007420D5" w:rsidTr="00D41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  <w:hideMark/>
          </w:tcPr>
          <w:p w:rsidR="00AD5193" w:rsidRPr="00D41C34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D41C34">
              <w:rPr>
                <w:rFonts w:ascii="Verdana" w:eastAsia="Times New Roman" w:hAnsi="Verdana" w:cs="2  Titr"/>
                <w:sz w:val="24"/>
                <w:szCs w:val="24"/>
                <w:rtl/>
              </w:rPr>
              <w:t>عنوان</w:t>
            </w:r>
          </w:p>
        </w:tc>
        <w:tc>
          <w:tcPr>
            <w:tcW w:w="2835" w:type="dxa"/>
            <w:hideMark/>
          </w:tcPr>
          <w:p w:rsidR="00AD5193" w:rsidRPr="00D41C34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D41C34">
              <w:rPr>
                <w:rFonts w:ascii="Verdana" w:eastAsia="Times New Roman" w:hAnsi="Verdana" w:cs="2  Titr"/>
                <w:sz w:val="24"/>
                <w:szCs w:val="24"/>
                <w:rtl/>
              </w:rPr>
              <w:t>علت دریافت</w:t>
            </w:r>
          </w:p>
        </w:tc>
        <w:tc>
          <w:tcPr>
            <w:tcW w:w="3290" w:type="dxa"/>
            <w:hideMark/>
          </w:tcPr>
          <w:p w:rsidR="00AD5193" w:rsidRPr="00D41C34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D41C34">
              <w:rPr>
                <w:rFonts w:ascii="Verdana" w:eastAsia="Times New Roman" w:hAnsi="Verdana" w:cs="2  Titr"/>
                <w:sz w:val="24"/>
                <w:szCs w:val="24"/>
                <w:rtl/>
              </w:rPr>
              <w:t>مقام اعطا کننده</w:t>
            </w:r>
          </w:p>
        </w:tc>
        <w:tc>
          <w:tcPr>
            <w:tcW w:w="1418" w:type="dxa"/>
            <w:hideMark/>
          </w:tcPr>
          <w:p w:rsidR="00AD5193" w:rsidRPr="00D41C34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  <w:sz w:val="24"/>
                <w:szCs w:val="24"/>
              </w:rPr>
            </w:pPr>
            <w:r w:rsidRPr="00D41C34">
              <w:rPr>
                <w:rFonts w:ascii="Verdana" w:eastAsia="Times New Roman" w:hAnsi="Verdana" w:cs="2  Titr"/>
                <w:sz w:val="24"/>
                <w:szCs w:val="24"/>
                <w:rtl/>
              </w:rPr>
              <w:t>تاریخ</w:t>
            </w:r>
          </w:p>
        </w:tc>
      </w:tr>
      <w:tr w:rsidR="00AD5193" w:rsidRPr="007420D5" w:rsidTr="00D41C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  <w:hideMark/>
          </w:tcPr>
          <w:p w:rsidR="00AD5193" w:rsidRPr="00D41C34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D41C34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دانشجويان برتر (دوره كارداني)</w:t>
            </w:r>
          </w:p>
        </w:tc>
        <w:tc>
          <w:tcPr>
            <w:tcW w:w="283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رتبه اول دوره</w:t>
            </w:r>
          </w:p>
        </w:tc>
        <w:tc>
          <w:tcPr>
            <w:tcW w:w="329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رياست دانشگاه آزاد اسلامی</w:t>
            </w:r>
          </w:p>
        </w:tc>
        <w:tc>
          <w:tcPr>
            <w:tcW w:w="1418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1381</w:t>
            </w:r>
          </w:p>
        </w:tc>
      </w:tr>
      <w:tr w:rsidR="00AD5193" w:rsidRPr="007420D5" w:rsidTr="00D41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  <w:hideMark/>
          </w:tcPr>
          <w:p w:rsidR="00AD5193" w:rsidRPr="00D41C34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D41C34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مشاور نمونه</w:t>
            </w:r>
          </w:p>
        </w:tc>
        <w:tc>
          <w:tcPr>
            <w:tcW w:w="283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آموزش مهارت های زندگی</w:t>
            </w:r>
          </w:p>
        </w:tc>
        <w:tc>
          <w:tcPr>
            <w:tcW w:w="329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ریاست ارشاد اسلامی گناباد</w:t>
            </w:r>
          </w:p>
        </w:tc>
        <w:tc>
          <w:tcPr>
            <w:tcW w:w="1418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1387</w:t>
            </w:r>
          </w:p>
        </w:tc>
      </w:tr>
      <w:tr w:rsidR="00AD5193" w:rsidRPr="007420D5" w:rsidTr="00D41C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  <w:hideMark/>
          </w:tcPr>
          <w:p w:rsidR="00AD5193" w:rsidRPr="00D41C34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D41C34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مشاور نمونه</w:t>
            </w:r>
          </w:p>
        </w:tc>
        <w:tc>
          <w:tcPr>
            <w:tcW w:w="283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آموزش دوره های ضمن خدمت مشاوران</w:t>
            </w:r>
          </w:p>
        </w:tc>
        <w:tc>
          <w:tcPr>
            <w:tcW w:w="329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ریاست آموزش و پرورش شهرستان گناباد</w:t>
            </w:r>
          </w:p>
        </w:tc>
        <w:tc>
          <w:tcPr>
            <w:tcW w:w="1418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1387</w:t>
            </w:r>
          </w:p>
        </w:tc>
      </w:tr>
      <w:tr w:rsidR="00AD5193" w:rsidRPr="007420D5" w:rsidTr="00D41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  <w:hideMark/>
          </w:tcPr>
          <w:p w:rsidR="00AD5193" w:rsidRPr="00D41C34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D41C34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مشاور نمونه</w:t>
            </w:r>
          </w:p>
        </w:tc>
        <w:tc>
          <w:tcPr>
            <w:tcW w:w="283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مشاور برتر</w:t>
            </w:r>
          </w:p>
        </w:tc>
        <w:tc>
          <w:tcPr>
            <w:tcW w:w="329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معاون امداد و سلامت دانشگاه جامعه المصطفی العالمیه</w:t>
            </w:r>
          </w:p>
        </w:tc>
        <w:tc>
          <w:tcPr>
            <w:tcW w:w="1418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1390</w:t>
            </w:r>
          </w:p>
        </w:tc>
      </w:tr>
      <w:tr w:rsidR="00AD5193" w:rsidRPr="007420D5" w:rsidTr="00D41C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  <w:hideMark/>
          </w:tcPr>
          <w:p w:rsidR="00AD5193" w:rsidRPr="00D41C34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</w:rPr>
            </w:pPr>
            <w:r w:rsidRPr="00D41C34">
              <w:rPr>
                <w:rFonts w:ascii="Verdana" w:eastAsia="Times New Roman" w:hAnsi="Verdana" w:cs="2  Mitra"/>
                <w:b w:val="0"/>
                <w:bCs w:val="0"/>
                <w:sz w:val="24"/>
                <w:szCs w:val="24"/>
                <w:rtl/>
              </w:rPr>
              <w:t>رتبه پنجم</w:t>
            </w:r>
          </w:p>
        </w:tc>
        <w:tc>
          <w:tcPr>
            <w:tcW w:w="2835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جشنواره بین المللی طوسی</w:t>
            </w:r>
          </w:p>
        </w:tc>
        <w:tc>
          <w:tcPr>
            <w:tcW w:w="3290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دانشگاه جامعه المصطفی العالمیه</w:t>
            </w:r>
          </w:p>
        </w:tc>
        <w:tc>
          <w:tcPr>
            <w:tcW w:w="1418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1393</w:t>
            </w:r>
          </w:p>
        </w:tc>
      </w:tr>
    </w:tbl>
    <w:p w:rsidR="00AD5193" w:rsidRPr="007420D5" w:rsidRDefault="00AD5193" w:rsidP="00AD5193">
      <w:pPr>
        <w:bidi/>
        <w:spacing w:after="0" w:line="240" w:lineRule="auto"/>
        <w:jc w:val="both"/>
        <w:rPr>
          <w:rFonts w:ascii="Verdana" w:eastAsia="Times New Roman" w:hAnsi="Verdana" w:cs="2  Mitra"/>
          <w:sz w:val="24"/>
          <w:szCs w:val="24"/>
          <w:rtl/>
        </w:rPr>
      </w:pPr>
      <w:r w:rsidRPr="007420D5">
        <w:rPr>
          <w:rFonts w:ascii="Verdana" w:eastAsia="Times New Roman" w:hAnsi="Verdana" w:cs="2  Mitra"/>
          <w:sz w:val="24"/>
          <w:szCs w:val="24"/>
        </w:rPr>
        <w:t> </w:t>
      </w:r>
    </w:p>
    <w:p w:rsidR="00AD5193" w:rsidRPr="007420D5" w:rsidRDefault="00D41C34" w:rsidP="00AD5193">
      <w:pPr>
        <w:bidi/>
        <w:spacing w:after="150" w:line="240" w:lineRule="auto"/>
        <w:jc w:val="both"/>
        <w:rPr>
          <w:rFonts w:ascii="Verdana" w:eastAsia="Times New Roman" w:hAnsi="Verdana" w:cs="2  Mitra"/>
          <w:sz w:val="24"/>
          <w:szCs w:val="24"/>
          <w:rtl/>
        </w:rPr>
      </w:pPr>
      <w:r>
        <w:rPr>
          <w:rFonts w:ascii="Verdana" w:eastAsia="Times New Roman" w:hAnsi="Verdana" w:cs="2  Mitra" w:hint="cs"/>
          <w:sz w:val="24"/>
          <w:szCs w:val="24"/>
          <w:rtl/>
        </w:rPr>
        <w:t xml:space="preserve"> </w:t>
      </w:r>
    </w:p>
    <w:tbl>
      <w:tblPr>
        <w:tblStyle w:val="LightGrid-Accent2"/>
        <w:tblpPr w:leftFromText="45" w:rightFromText="45" w:vertAnchor="text" w:tblpXSpec="right" w:tblpYSpec="center"/>
        <w:bidiVisual/>
        <w:tblW w:w="10885" w:type="dxa"/>
        <w:tblLook w:val="04A0" w:firstRow="1" w:lastRow="0" w:firstColumn="1" w:lastColumn="0" w:noHBand="0" w:noVBand="1"/>
      </w:tblPr>
      <w:tblGrid>
        <w:gridCol w:w="1481"/>
        <w:gridCol w:w="2174"/>
        <w:gridCol w:w="1134"/>
        <w:gridCol w:w="1134"/>
        <w:gridCol w:w="2835"/>
        <w:gridCol w:w="2127"/>
      </w:tblGrid>
      <w:tr w:rsidR="00D41C34" w:rsidRPr="007420D5" w:rsidTr="00D41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gridSpan w:val="6"/>
            <w:shd w:val="clear" w:color="auto" w:fill="D99594" w:themeFill="accent2" w:themeFillTint="99"/>
          </w:tcPr>
          <w:p w:rsidR="00D41C34" w:rsidRPr="007420D5" w:rsidRDefault="00D41C34" w:rsidP="00D41C34">
            <w:pPr>
              <w:bidi/>
              <w:spacing w:after="150"/>
              <w:ind w:left="-486"/>
              <w:jc w:val="center"/>
              <w:rPr>
                <w:rFonts w:ascii="Verdana" w:eastAsia="Times New Roman" w:hAnsi="Verdana" w:cs="2  Mitra"/>
                <w:sz w:val="24"/>
                <w:szCs w:val="24"/>
                <w:rtl/>
              </w:rPr>
            </w:pPr>
            <w:r w:rsidRPr="00D41C34">
              <w:rPr>
                <w:rFonts w:ascii="Verdana" w:eastAsia="Times New Roman" w:hAnsi="Verdana" w:cs="2  Titr"/>
                <w:sz w:val="24"/>
                <w:szCs w:val="24"/>
                <w:rtl/>
              </w:rPr>
              <w:t>انتشار</w:t>
            </w:r>
            <w:r>
              <w:rPr>
                <w:rFonts w:ascii="Verdana" w:eastAsia="Times New Roman" w:hAnsi="Verdana" w:cs="2  Titr" w:hint="cs"/>
                <w:sz w:val="24"/>
                <w:szCs w:val="24"/>
                <w:rtl/>
              </w:rPr>
              <w:t xml:space="preserve"> آثار</w:t>
            </w:r>
            <w:r w:rsidRPr="00D41C34">
              <w:rPr>
                <w:rFonts w:ascii="Verdana" w:eastAsia="Times New Roman" w:hAnsi="Verdana" w:cs="2  Titr"/>
                <w:sz w:val="24"/>
                <w:szCs w:val="24"/>
                <w:rtl/>
              </w:rPr>
              <w:t xml:space="preserve"> علمي</w:t>
            </w:r>
          </w:p>
        </w:tc>
      </w:tr>
      <w:tr w:rsidR="00AD5193" w:rsidRPr="007420D5" w:rsidTr="00D41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hideMark/>
          </w:tcPr>
          <w:p w:rsidR="00AD5193" w:rsidRPr="00D41C34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Titr"/>
              </w:rPr>
            </w:pPr>
            <w:r w:rsidRPr="00D41C34">
              <w:rPr>
                <w:rFonts w:ascii="Verdana" w:eastAsia="Times New Roman" w:hAnsi="Verdana" w:cs="2  Titr"/>
                <w:rtl/>
              </w:rPr>
              <w:t>عنوان کتاب</w:t>
            </w:r>
          </w:p>
        </w:tc>
        <w:tc>
          <w:tcPr>
            <w:tcW w:w="2174" w:type="dxa"/>
            <w:hideMark/>
          </w:tcPr>
          <w:p w:rsidR="00AD5193" w:rsidRPr="00D41C34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</w:rPr>
            </w:pPr>
            <w:r w:rsidRPr="00D41C34">
              <w:rPr>
                <w:rFonts w:ascii="Verdana" w:eastAsia="Times New Roman" w:hAnsi="Verdana" w:cs="2  Titr"/>
                <w:rtl/>
              </w:rPr>
              <w:t>همکار(همکاران)</w:t>
            </w:r>
          </w:p>
        </w:tc>
        <w:tc>
          <w:tcPr>
            <w:tcW w:w="1134" w:type="dxa"/>
            <w:hideMark/>
          </w:tcPr>
          <w:p w:rsidR="00AD5193" w:rsidRPr="00D41C34" w:rsidRDefault="00AD5193" w:rsidP="00D41C34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</w:rPr>
            </w:pPr>
            <w:r w:rsidRPr="00D41C34">
              <w:rPr>
                <w:rFonts w:ascii="Verdana" w:eastAsia="Times New Roman" w:hAnsi="Verdana" w:cs="2  Titr"/>
                <w:rtl/>
              </w:rPr>
              <w:t>نوع</w:t>
            </w:r>
            <w:r w:rsidR="00D41C34">
              <w:rPr>
                <w:rFonts w:ascii="Verdana" w:eastAsia="Times New Roman" w:hAnsi="Verdana" w:cs="2  Titr" w:hint="cs"/>
                <w:rtl/>
              </w:rPr>
              <w:t xml:space="preserve"> اثر</w:t>
            </w:r>
          </w:p>
        </w:tc>
        <w:tc>
          <w:tcPr>
            <w:tcW w:w="1134" w:type="dxa"/>
            <w:hideMark/>
          </w:tcPr>
          <w:p w:rsidR="00AD5193" w:rsidRPr="00D41C34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</w:rPr>
            </w:pPr>
            <w:r w:rsidRPr="00D41C34">
              <w:rPr>
                <w:rFonts w:ascii="Verdana" w:eastAsia="Times New Roman" w:hAnsi="Verdana" w:cs="2  Titr"/>
                <w:rtl/>
              </w:rPr>
              <w:t>ناشر</w:t>
            </w:r>
          </w:p>
        </w:tc>
        <w:tc>
          <w:tcPr>
            <w:tcW w:w="2835" w:type="dxa"/>
            <w:hideMark/>
          </w:tcPr>
          <w:p w:rsidR="00AD5193" w:rsidRPr="00D41C34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</w:rPr>
            </w:pPr>
            <w:r w:rsidRPr="00D41C34">
              <w:rPr>
                <w:rFonts w:ascii="Verdana" w:eastAsia="Times New Roman" w:hAnsi="Verdana" w:cs="2  Titr"/>
                <w:rtl/>
              </w:rPr>
              <w:t>محل نشر</w:t>
            </w:r>
          </w:p>
        </w:tc>
        <w:tc>
          <w:tcPr>
            <w:tcW w:w="2127" w:type="dxa"/>
            <w:hideMark/>
          </w:tcPr>
          <w:p w:rsidR="00AD5193" w:rsidRPr="00D41C34" w:rsidRDefault="00AD5193" w:rsidP="00AD5193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2  Titr"/>
              </w:rPr>
            </w:pPr>
            <w:r w:rsidRPr="00D41C34">
              <w:rPr>
                <w:rFonts w:ascii="Verdana" w:eastAsia="Times New Roman" w:hAnsi="Verdana" w:cs="2  Titr"/>
                <w:rtl/>
              </w:rPr>
              <w:t>سال چاپ</w:t>
            </w:r>
          </w:p>
        </w:tc>
      </w:tr>
      <w:tr w:rsidR="00AD5193" w:rsidRPr="007420D5" w:rsidTr="00D41C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ارتباط طلایی</w:t>
            </w:r>
          </w:p>
        </w:tc>
        <w:tc>
          <w:tcPr>
            <w:tcW w:w="2174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مریم رسولیان، دکتر علی یوسفیان، مریم دهقانیان</w:t>
            </w:r>
          </w:p>
        </w:tc>
        <w:tc>
          <w:tcPr>
            <w:tcW w:w="1134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کتاب</w:t>
            </w:r>
            <w:bookmarkStart w:id="0" w:name="_GoBack"/>
            <w:bookmarkEnd w:id="0"/>
          </w:p>
        </w:tc>
        <w:tc>
          <w:tcPr>
            <w:tcW w:w="1134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قلم علم</w:t>
            </w:r>
          </w:p>
        </w:tc>
        <w:tc>
          <w:tcPr>
            <w:tcW w:w="2835" w:type="dxa"/>
            <w:hideMark/>
          </w:tcPr>
          <w:p w:rsidR="00AD5193" w:rsidRPr="007420D5" w:rsidRDefault="00D41C34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>
              <w:rPr>
                <w:rFonts w:ascii="Verdana" w:eastAsia="Times New Roman" w:hAnsi="Verdana" w:cs="2  Mitra" w:hint="cs"/>
                <w:sz w:val="24"/>
                <w:szCs w:val="24"/>
                <w:rtl/>
              </w:rPr>
              <w:t xml:space="preserve"> </w:t>
            </w:r>
            <w:r w:rsidR="00AD5193"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شبکه بهداشت و درمان آران و بیدگل</w:t>
            </w:r>
          </w:p>
        </w:tc>
        <w:tc>
          <w:tcPr>
            <w:tcW w:w="2127" w:type="dxa"/>
            <w:hideMark/>
          </w:tcPr>
          <w:p w:rsidR="00AD5193" w:rsidRPr="007420D5" w:rsidRDefault="00AD5193" w:rsidP="00AD5193">
            <w:pPr>
              <w:bidi/>
              <w:spacing w:after="1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2  Mitra"/>
                <w:sz w:val="24"/>
                <w:szCs w:val="24"/>
              </w:rPr>
            </w:pPr>
            <w:r w:rsidRPr="007420D5">
              <w:rPr>
                <w:rFonts w:ascii="Verdana" w:eastAsia="Times New Roman" w:hAnsi="Verdana" w:cs="2  Mitra"/>
                <w:sz w:val="24"/>
                <w:szCs w:val="24"/>
                <w:rtl/>
              </w:rPr>
              <w:t>پاییز 1388</w:t>
            </w:r>
          </w:p>
        </w:tc>
      </w:tr>
    </w:tbl>
    <w:p w:rsidR="00AD5193" w:rsidRPr="007420D5" w:rsidRDefault="00AD5193" w:rsidP="00AD5193">
      <w:pPr>
        <w:bidi/>
        <w:spacing w:after="0" w:line="240" w:lineRule="auto"/>
        <w:rPr>
          <w:rFonts w:ascii="Verdana" w:eastAsia="Times New Roman" w:hAnsi="Verdana" w:cs="2  Mitra"/>
          <w:sz w:val="24"/>
          <w:szCs w:val="24"/>
          <w:rtl/>
        </w:rPr>
      </w:pPr>
      <w:r w:rsidRPr="007420D5">
        <w:rPr>
          <w:rFonts w:ascii="Verdana" w:eastAsia="Times New Roman" w:hAnsi="Verdana" w:cs="2  Mitra"/>
          <w:noProof/>
          <w:color w:val="0B486B"/>
          <w:sz w:val="24"/>
          <w:szCs w:val="24"/>
        </w:rPr>
        <w:drawing>
          <wp:inline distT="0" distB="0" distL="0" distR="0" wp14:anchorId="3B80DD70" wp14:editId="59BBF56A">
            <wp:extent cx="226695" cy="226695"/>
            <wp:effectExtent l="0" t="0" r="0" b="0"/>
            <wp:docPr id="4" name="Picture 4" descr="http://www.whc.ir/themes/persian/subhowzeh/images/empty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hc.ir/themes/persian/subhowzeh/images/empty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0D5">
        <w:rPr>
          <w:rFonts w:ascii="Verdana" w:eastAsia="Times New Roman" w:hAnsi="Verdana" w:cs="2  Mitra"/>
          <w:noProof/>
          <w:color w:val="0B486B"/>
          <w:sz w:val="24"/>
          <w:szCs w:val="24"/>
        </w:rPr>
        <w:drawing>
          <wp:inline distT="0" distB="0" distL="0" distR="0" wp14:anchorId="1AC2DAA5" wp14:editId="404ABE70">
            <wp:extent cx="226695" cy="226695"/>
            <wp:effectExtent l="0" t="0" r="0" b="0"/>
            <wp:docPr id="5" name="Picture 5" descr="http://www.whc.ir/themes/persian/subhowzeh/images/empty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hc.ir/themes/persian/subhowzeh/images/empty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0D5">
        <w:rPr>
          <w:rFonts w:ascii="Verdana" w:eastAsia="Times New Roman" w:hAnsi="Verdana" w:cs="2  Mitra"/>
          <w:noProof/>
          <w:color w:val="0B486B"/>
          <w:sz w:val="24"/>
          <w:szCs w:val="24"/>
        </w:rPr>
        <w:drawing>
          <wp:inline distT="0" distB="0" distL="0" distR="0" wp14:anchorId="0E78A801" wp14:editId="45D1F59F">
            <wp:extent cx="226695" cy="226695"/>
            <wp:effectExtent l="0" t="0" r="0" b="0"/>
            <wp:docPr id="6" name="Picture 6" descr="http://www.whc.ir/themes/persian/subhowzeh/images/empty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hc.ir/themes/persian/subhowzeh/images/empty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0D5">
        <w:rPr>
          <w:rFonts w:ascii="Verdana" w:eastAsia="Times New Roman" w:hAnsi="Verdana" w:cs="2  Mitra"/>
          <w:noProof/>
          <w:color w:val="0B486B"/>
          <w:sz w:val="24"/>
          <w:szCs w:val="24"/>
        </w:rPr>
        <w:drawing>
          <wp:inline distT="0" distB="0" distL="0" distR="0" wp14:anchorId="22C8A4A3" wp14:editId="0660CCD2">
            <wp:extent cx="226695" cy="226695"/>
            <wp:effectExtent l="0" t="0" r="0" b="0"/>
            <wp:docPr id="7" name="Picture 7" descr="http://www.whc.ir/themes/persian/subhowzeh/images/empty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hc.ir/themes/persian/subhowzeh/images/empty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0D5">
        <w:rPr>
          <w:rFonts w:ascii="Verdana" w:eastAsia="Times New Roman" w:hAnsi="Verdana" w:cs="2  Mitra"/>
          <w:noProof/>
          <w:color w:val="0B486B"/>
          <w:sz w:val="24"/>
          <w:szCs w:val="24"/>
        </w:rPr>
        <w:drawing>
          <wp:inline distT="0" distB="0" distL="0" distR="0" wp14:anchorId="4A9E5254" wp14:editId="36C949A4">
            <wp:extent cx="226695" cy="226695"/>
            <wp:effectExtent l="0" t="0" r="0" b="0"/>
            <wp:docPr id="8" name="Picture 8" descr="http://www.whc.ir/themes/persian/subhowzeh/images/empty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whc.ir/themes/persian/subhowzeh/images/empty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193" w:rsidRPr="007420D5" w:rsidRDefault="00D41C34" w:rsidP="00AD5193">
      <w:pPr>
        <w:bidi/>
        <w:spacing w:after="150" w:line="240" w:lineRule="auto"/>
        <w:rPr>
          <w:rFonts w:ascii="Verdana" w:eastAsia="Times New Roman" w:hAnsi="Verdana" w:cs="2  Mitra"/>
          <w:sz w:val="24"/>
          <w:szCs w:val="24"/>
        </w:rPr>
      </w:pPr>
      <w:r>
        <w:rPr>
          <w:rFonts w:ascii="Verdana" w:eastAsia="Times New Roman" w:hAnsi="Verdana" w:cs="2  Mitra" w:hint="cs"/>
          <w:sz w:val="24"/>
          <w:szCs w:val="24"/>
          <w:rtl/>
        </w:rPr>
        <w:t xml:space="preserve"> </w:t>
      </w:r>
    </w:p>
    <w:p w:rsidR="00AD5193" w:rsidRPr="007420D5" w:rsidRDefault="00AD5193" w:rsidP="00AD5193">
      <w:pPr>
        <w:bidi/>
        <w:spacing w:line="240" w:lineRule="auto"/>
        <w:jc w:val="center"/>
        <w:rPr>
          <w:rFonts w:ascii="Verdana" w:eastAsia="Times New Roman" w:hAnsi="Verdana" w:cs="2  Mitra"/>
          <w:sz w:val="24"/>
          <w:szCs w:val="24"/>
        </w:rPr>
      </w:pPr>
      <w:r w:rsidRPr="007420D5">
        <w:rPr>
          <w:rFonts w:ascii="Verdana" w:eastAsia="Times New Roman" w:hAnsi="Verdana" w:cs="2  Mitra"/>
          <w:noProof/>
          <w:color w:val="0B486B"/>
          <w:sz w:val="24"/>
          <w:szCs w:val="24"/>
        </w:rPr>
        <w:drawing>
          <wp:inline distT="0" distB="0" distL="0" distR="0" wp14:anchorId="631AEC59" wp14:editId="1AE9EF05">
            <wp:extent cx="1906905" cy="1920875"/>
            <wp:effectExtent l="0" t="0" r="0" b="3175"/>
            <wp:docPr id="9" name="Picture 9" descr="تربیت مدرس صدیقه کبری سلام الله علیها قم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تربیت مدرس صدیقه کبری سلام الله علیها قم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193" w:rsidRPr="007420D5" w:rsidRDefault="00AD5193" w:rsidP="00AD5193">
      <w:pPr>
        <w:bidi/>
        <w:spacing w:after="0" w:line="360" w:lineRule="atLeast"/>
        <w:rPr>
          <w:rFonts w:ascii="Verdana" w:eastAsia="Times New Roman" w:hAnsi="Verdana" w:cs="2  Mitra"/>
          <w:sz w:val="24"/>
          <w:szCs w:val="24"/>
        </w:rPr>
      </w:pPr>
      <w:r w:rsidRPr="007420D5">
        <w:rPr>
          <w:rFonts w:ascii="Verdana" w:eastAsia="Times New Roman" w:hAnsi="Verdana" w:cs="2  Mitra"/>
          <w:noProof/>
          <w:color w:val="B8CED9"/>
          <w:sz w:val="24"/>
          <w:szCs w:val="24"/>
        </w:rPr>
        <w:drawing>
          <wp:inline distT="0" distB="0" distL="0" distR="0" wp14:anchorId="1B8360BF" wp14:editId="1A232F45">
            <wp:extent cx="3189605" cy="857885"/>
            <wp:effectExtent l="0" t="0" r="0" b="0"/>
            <wp:docPr id="10" name="Picture 10" descr="تربیت مدرس صدیقه کبری سلام الله علیها قم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تربیت مدرس صدیقه کبری سلام الله علیها قم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B3B" w:rsidRPr="007420D5" w:rsidRDefault="00D41C34" w:rsidP="00AD5193">
      <w:pPr>
        <w:bidi/>
        <w:jc w:val="both"/>
        <w:rPr>
          <w:rFonts w:cs="2  Mitra"/>
          <w:sz w:val="24"/>
          <w:szCs w:val="24"/>
        </w:rPr>
      </w:pPr>
      <w:r>
        <w:rPr>
          <w:rFonts w:ascii="Verdana" w:eastAsia="Times New Roman" w:hAnsi="Verdana" w:cs="2  Mitra" w:hint="cs"/>
          <w:sz w:val="24"/>
          <w:szCs w:val="24"/>
          <w:rtl/>
        </w:rPr>
        <w:t xml:space="preserve"> </w:t>
      </w:r>
    </w:p>
    <w:p w:rsidR="00AD5193" w:rsidRPr="007420D5" w:rsidRDefault="00AD5193" w:rsidP="00AD5193">
      <w:pPr>
        <w:bidi/>
        <w:jc w:val="both"/>
        <w:rPr>
          <w:rFonts w:cs="2  Mitra"/>
          <w:sz w:val="24"/>
          <w:szCs w:val="24"/>
        </w:rPr>
      </w:pPr>
    </w:p>
    <w:sectPr w:rsidR="00AD5193" w:rsidRPr="007420D5" w:rsidSect="0047768F">
      <w:pgSz w:w="12240" w:h="15840"/>
      <w:pgMar w:top="543" w:right="104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61" w:rsidRDefault="00D20561" w:rsidP="00E2616F">
      <w:pPr>
        <w:spacing w:after="0" w:line="240" w:lineRule="auto"/>
      </w:pPr>
      <w:r>
        <w:separator/>
      </w:r>
    </w:p>
  </w:endnote>
  <w:endnote w:type="continuationSeparator" w:id="0">
    <w:p w:rsidR="00D20561" w:rsidRDefault="00D20561" w:rsidP="00E2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61" w:rsidRDefault="00D20561" w:rsidP="00E2616F">
      <w:pPr>
        <w:spacing w:after="0" w:line="240" w:lineRule="auto"/>
      </w:pPr>
      <w:r>
        <w:separator/>
      </w:r>
    </w:p>
  </w:footnote>
  <w:footnote w:type="continuationSeparator" w:id="0">
    <w:p w:rsidR="00D20561" w:rsidRDefault="00D20561" w:rsidP="00E26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B22D7"/>
    <w:multiLevelType w:val="multilevel"/>
    <w:tmpl w:val="B43A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80A6F"/>
    <w:multiLevelType w:val="multilevel"/>
    <w:tmpl w:val="CB4E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736EF"/>
    <w:multiLevelType w:val="multilevel"/>
    <w:tmpl w:val="75B4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81"/>
    <w:rsid w:val="000A1CF9"/>
    <w:rsid w:val="0047768F"/>
    <w:rsid w:val="004C304F"/>
    <w:rsid w:val="00634A81"/>
    <w:rsid w:val="007420D5"/>
    <w:rsid w:val="00AB5B3B"/>
    <w:rsid w:val="00AD5193"/>
    <w:rsid w:val="00D20561"/>
    <w:rsid w:val="00D41C34"/>
    <w:rsid w:val="00E2616F"/>
    <w:rsid w:val="00F6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D51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D5193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AD5193"/>
  </w:style>
  <w:style w:type="character" w:styleId="Hyperlink">
    <w:name w:val="Hyperlink"/>
    <w:basedOn w:val="DefaultParagraphFont"/>
    <w:uiPriority w:val="99"/>
    <w:semiHidden/>
    <w:unhideWhenUsed/>
    <w:rsid w:val="00AD51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5193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D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5193"/>
    <w:rPr>
      <w:b/>
      <w:bCs/>
    </w:rPr>
  </w:style>
  <w:style w:type="character" w:customStyle="1" w:styleId="fbg">
    <w:name w:val="fbg"/>
    <w:basedOn w:val="DefaultParagraphFont"/>
    <w:rsid w:val="00AD5193"/>
  </w:style>
  <w:style w:type="paragraph" w:styleId="BalloonText">
    <w:name w:val="Balloon Text"/>
    <w:basedOn w:val="Normal"/>
    <w:link w:val="BalloonTextChar"/>
    <w:uiPriority w:val="99"/>
    <w:semiHidden/>
    <w:unhideWhenUsed/>
    <w:rsid w:val="00AD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93"/>
    <w:rPr>
      <w:rFonts w:ascii="Tahoma" w:hAnsi="Tahoma" w:cs="Tahoma"/>
      <w:sz w:val="16"/>
      <w:szCs w:val="16"/>
    </w:rPr>
  </w:style>
  <w:style w:type="table" w:styleId="LightGrid-Accent2">
    <w:name w:val="Light Grid Accent 2"/>
    <w:basedOn w:val="TableNormal"/>
    <w:uiPriority w:val="62"/>
    <w:rsid w:val="00F62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1-Accent4">
    <w:name w:val="Medium Shading 1 Accent 4"/>
    <w:basedOn w:val="TableNormal"/>
    <w:uiPriority w:val="63"/>
    <w:rsid w:val="00E261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26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16F"/>
  </w:style>
  <w:style w:type="paragraph" w:styleId="Footer">
    <w:name w:val="footer"/>
    <w:basedOn w:val="Normal"/>
    <w:link w:val="FooterChar"/>
    <w:uiPriority w:val="99"/>
    <w:unhideWhenUsed/>
    <w:rsid w:val="00E26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16F"/>
  </w:style>
  <w:style w:type="table" w:styleId="LightGrid-Accent6">
    <w:name w:val="Light Grid Accent 6"/>
    <w:basedOn w:val="TableNormal"/>
    <w:uiPriority w:val="62"/>
    <w:rsid w:val="00E261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1">
    <w:name w:val="Medium Shading 1 Accent 1"/>
    <w:basedOn w:val="TableNormal"/>
    <w:uiPriority w:val="63"/>
    <w:rsid w:val="000A1C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0A1C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3">
    <w:name w:val="Light Grid Accent 3"/>
    <w:basedOn w:val="TableNormal"/>
    <w:uiPriority w:val="62"/>
    <w:rsid w:val="00477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1">
    <w:name w:val="Light Grid Accent 1"/>
    <w:basedOn w:val="TableNormal"/>
    <w:uiPriority w:val="62"/>
    <w:rsid w:val="00477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7420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D51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D5193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AD5193"/>
  </w:style>
  <w:style w:type="character" w:styleId="Hyperlink">
    <w:name w:val="Hyperlink"/>
    <w:basedOn w:val="DefaultParagraphFont"/>
    <w:uiPriority w:val="99"/>
    <w:semiHidden/>
    <w:unhideWhenUsed/>
    <w:rsid w:val="00AD51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5193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D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5193"/>
    <w:rPr>
      <w:b/>
      <w:bCs/>
    </w:rPr>
  </w:style>
  <w:style w:type="character" w:customStyle="1" w:styleId="fbg">
    <w:name w:val="fbg"/>
    <w:basedOn w:val="DefaultParagraphFont"/>
    <w:rsid w:val="00AD5193"/>
  </w:style>
  <w:style w:type="paragraph" w:styleId="BalloonText">
    <w:name w:val="Balloon Text"/>
    <w:basedOn w:val="Normal"/>
    <w:link w:val="BalloonTextChar"/>
    <w:uiPriority w:val="99"/>
    <w:semiHidden/>
    <w:unhideWhenUsed/>
    <w:rsid w:val="00AD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93"/>
    <w:rPr>
      <w:rFonts w:ascii="Tahoma" w:hAnsi="Tahoma" w:cs="Tahoma"/>
      <w:sz w:val="16"/>
      <w:szCs w:val="16"/>
    </w:rPr>
  </w:style>
  <w:style w:type="table" w:styleId="LightGrid-Accent2">
    <w:name w:val="Light Grid Accent 2"/>
    <w:basedOn w:val="TableNormal"/>
    <w:uiPriority w:val="62"/>
    <w:rsid w:val="00F62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1-Accent4">
    <w:name w:val="Medium Shading 1 Accent 4"/>
    <w:basedOn w:val="TableNormal"/>
    <w:uiPriority w:val="63"/>
    <w:rsid w:val="00E261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26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16F"/>
  </w:style>
  <w:style w:type="paragraph" w:styleId="Footer">
    <w:name w:val="footer"/>
    <w:basedOn w:val="Normal"/>
    <w:link w:val="FooterChar"/>
    <w:uiPriority w:val="99"/>
    <w:unhideWhenUsed/>
    <w:rsid w:val="00E26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16F"/>
  </w:style>
  <w:style w:type="table" w:styleId="LightGrid-Accent6">
    <w:name w:val="Light Grid Accent 6"/>
    <w:basedOn w:val="TableNormal"/>
    <w:uiPriority w:val="62"/>
    <w:rsid w:val="00E261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1">
    <w:name w:val="Medium Shading 1 Accent 1"/>
    <w:basedOn w:val="TableNormal"/>
    <w:uiPriority w:val="63"/>
    <w:rsid w:val="000A1C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0A1C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3">
    <w:name w:val="Light Grid Accent 3"/>
    <w:basedOn w:val="TableNormal"/>
    <w:uiPriority w:val="62"/>
    <w:rsid w:val="00477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1">
    <w:name w:val="Light Grid Accent 1"/>
    <w:basedOn w:val="TableNormal"/>
    <w:uiPriority w:val="62"/>
    <w:rsid w:val="00477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7420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47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6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4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5514">
                          <w:marLeft w:val="0"/>
                          <w:marRight w:val="72"/>
                          <w:marTop w:val="22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8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94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3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053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3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13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20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24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25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75421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6133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2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81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48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2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4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479180">
          <w:marLeft w:val="0"/>
          <w:marRight w:val="0"/>
          <w:marTop w:val="0"/>
          <w:marBottom w:val="0"/>
          <w:divBdr>
            <w:top w:val="single" w:sz="6" w:space="14" w:color="2233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48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daresqom.whc.i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odaresqom.whc.ir/article/17556/%D8%B1%D8%B2%D9%88%D9%85%D9%87-%D8%B3%D8%B1%DA%A9%D8%A7%D8%B1-%D8%AE%D8%A7%D9%86%D9%85-%D8%B4%D8%A7%D9%87-%D8%B3%DB%8C%D8%A7%D9%87-%D9%85%D8%B4%D8%A7%D9%88%D8%B1-%D9%85%D8%B1%DA%A9%D8%B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brary.villanova.edu/Find/Summon/Record?id=FETCH-proquest_dll_28714596611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7A197-A82C-46C7-BB5D-04B778EE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4259</Words>
  <Characters>24278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افسانه خیری اوروند</dc:creator>
  <cp:keywords/>
  <dc:description/>
  <cp:lastModifiedBy>افسانه خیری اوروند</cp:lastModifiedBy>
  <cp:revision>4</cp:revision>
  <dcterms:created xsi:type="dcterms:W3CDTF">2018-08-29T05:10:00Z</dcterms:created>
  <dcterms:modified xsi:type="dcterms:W3CDTF">2019-02-12T10:53:00Z</dcterms:modified>
</cp:coreProperties>
</file>