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357F" w14:textId="05B87F58" w:rsidR="001B4383" w:rsidRDefault="001B4383" w:rsidP="001B4383">
      <w:pPr>
        <w:bidi/>
        <w:jc w:val="left"/>
        <w:rPr>
          <w:rFonts w:cs="M Mitra"/>
          <w:b/>
          <w:bCs/>
          <w:color w:val="191919"/>
          <w:szCs w:val="28"/>
          <w:shd w:val="clear" w:color="auto" w:fill="FFFFFF"/>
          <w:rtl/>
        </w:rPr>
      </w:pPr>
      <w:r>
        <w:rPr>
          <w:rFonts w:cs="M Mitra" w:hint="cs"/>
          <w:b/>
          <w:bCs/>
          <w:color w:val="191919"/>
          <w:szCs w:val="28"/>
          <w:shd w:val="clear" w:color="auto" w:fill="FFFFFF"/>
          <w:rtl/>
        </w:rPr>
        <w:t>بیانات مقام معظم رهبری در 8/4/1383</w:t>
      </w:r>
    </w:p>
    <w:p w14:paraId="35053F77" w14:textId="1FF31A2F" w:rsidR="001B4383" w:rsidRPr="001B4383" w:rsidRDefault="001B4383" w:rsidP="001B4383">
      <w:pPr>
        <w:bidi/>
        <w:jc w:val="left"/>
        <w:rPr>
          <w:rFonts w:cs="M Mitra"/>
          <w:b/>
          <w:bCs/>
          <w:color w:val="191919"/>
          <w:szCs w:val="28"/>
          <w:shd w:val="clear" w:color="auto" w:fill="FFFFFF"/>
          <w:rtl/>
        </w:rPr>
      </w:pPr>
      <w:r w:rsidRPr="001B4383">
        <w:rPr>
          <w:rFonts w:cs="M Mitra" w:hint="cs"/>
          <w:b/>
          <w:bCs/>
          <w:color w:val="191919"/>
          <w:szCs w:val="28"/>
          <w:shd w:val="clear" w:color="auto" w:fill="FFFFFF"/>
          <w:rtl/>
        </w:rPr>
        <w:t>حدیث</w:t>
      </w:r>
      <w:r>
        <w:rPr>
          <w:rFonts w:cs="M Mitra" w:hint="cs"/>
          <w:b/>
          <w:bCs/>
          <w:color w:val="191919"/>
          <w:szCs w:val="28"/>
          <w:shd w:val="clear" w:color="auto" w:fill="FFFFFF"/>
          <w:rtl/>
        </w:rPr>
        <w:t>،</w:t>
      </w:r>
      <w:r w:rsidRPr="001B4383">
        <w:rPr>
          <w:rFonts w:cs="M Mitra" w:hint="cs"/>
          <w:b/>
          <w:bCs/>
          <w:color w:val="191919"/>
          <w:szCs w:val="28"/>
          <w:shd w:val="clear" w:color="auto" w:fill="FFFFFF"/>
          <w:rtl/>
        </w:rPr>
        <w:t xml:space="preserve"> امتداد برکات و حضور اهل بیت علیهم السلام تا روز قیامت</w:t>
      </w:r>
    </w:p>
    <w:p w14:paraId="1B535786" w14:textId="0082CD29" w:rsidR="001B4383" w:rsidRPr="00967849" w:rsidRDefault="001B4383" w:rsidP="001B4383">
      <w:pPr>
        <w:bidi/>
        <w:jc w:val="left"/>
        <w:rPr>
          <w:rFonts w:cs="M Mitra"/>
          <w:color w:val="191919"/>
          <w:szCs w:val="28"/>
          <w:shd w:val="clear" w:color="auto" w:fill="FFFFFF"/>
          <w:rtl/>
        </w:rPr>
      </w:pPr>
      <w:r w:rsidRPr="00967849">
        <w:rPr>
          <w:rFonts w:cs="M Mitra" w:hint="cs"/>
          <w:color w:val="191919"/>
          <w:szCs w:val="28"/>
          <w:shd w:val="clear" w:color="auto" w:fill="FFFFFF"/>
          <w:rtl/>
        </w:rPr>
        <w:t xml:space="preserve">حديث، خيلى مهم است. حديث معروف و معتبر و متواتر و قطعى الصدور ثقلين ـ كه پيغمبر اكرم «كتاب اللّه و عترتى» را به عنوان يادگار و امتداد نبوت خود تا روز قيامت باقى گذاشت ـ اعتبار حديث را براى ما روشن مى كند؛ چون يكى از ابعاد وجود عترت، كلمات مبارك اهل بيت(ع) است. </w:t>
      </w:r>
      <w:r>
        <w:rPr>
          <w:rFonts w:cs="M Mitra" w:hint="cs"/>
          <w:color w:val="191919"/>
          <w:szCs w:val="28"/>
          <w:shd w:val="clear" w:color="auto" w:fill="FFFFFF"/>
          <w:rtl/>
        </w:rPr>
        <w:t xml:space="preserve">..... </w:t>
      </w:r>
      <w:r w:rsidRPr="00967849">
        <w:rPr>
          <w:rFonts w:cs="M Mitra" w:hint="cs"/>
          <w:color w:val="191919"/>
          <w:szCs w:val="28"/>
          <w:shd w:val="clear" w:color="auto" w:fill="FFFFFF"/>
          <w:rtl/>
        </w:rPr>
        <w:t xml:space="preserve"> اينها از هم قابل تفكيك نيست؛ «لن يفترقا حتى يردا على الحوض». بنابراين، بناست تا قيامت بركات عترت و حضور عترت در دنيا، در امتداد ختم نبوت، تضمين شده باشد. يكى از واضح ترين، عمومى ترين و دم دست ترين نشانه هاى اين حضور، كلمات اهل بيت است. بيشتر از اين، انسان چه</w:t>
      </w:r>
      <w:r>
        <w:rPr>
          <w:rFonts w:cs="M Mitra" w:hint="cs"/>
          <w:color w:val="191919"/>
          <w:szCs w:val="28"/>
          <w:shd w:val="clear" w:color="auto" w:fill="FFFFFF"/>
          <w:rtl/>
        </w:rPr>
        <w:t xml:space="preserve"> </w:t>
      </w:r>
      <w:r w:rsidRPr="00967849">
        <w:rPr>
          <w:rFonts w:cs="M Mitra"/>
          <w:szCs w:val="28"/>
          <w:rtl/>
        </w:rPr>
        <w:t>مى خواهد؟ با توجّه به اين بيان نبى مكرم ـ كه آورنده قرآن است ـ در حد اعتبار قرآن، حديث اعتبار دارد</w:t>
      </w:r>
      <w:r w:rsidRPr="00967849">
        <w:rPr>
          <w:rFonts w:cs="M Mitra"/>
          <w:szCs w:val="28"/>
        </w:rPr>
        <w:t>.</w:t>
      </w:r>
    </w:p>
    <w:p w14:paraId="4C7412CC" w14:textId="0CA244B0" w:rsidR="00306638" w:rsidRDefault="001B4383" w:rsidP="001B4383">
      <w:pPr>
        <w:bidi/>
        <w:jc w:val="left"/>
      </w:pPr>
      <w:r w:rsidRPr="00967849">
        <w:rPr>
          <w:rFonts w:cs="M Mitra"/>
          <w:szCs w:val="28"/>
          <w:rtl/>
        </w:rPr>
        <w:t xml:space="preserve">ما بايد حديث را بشناسيم. </w:t>
      </w:r>
      <w:r>
        <w:rPr>
          <w:rFonts w:cs="M Mitra" w:hint="cs"/>
          <w:szCs w:val="28"/>
          <w:rtl/>
        </w:rPr>
        <w:t>.....</w:t>
      </w:r>
      <w:r w:rsidRPr="00967849">
        <w:rPr>
          <w:rFonts w:cs="M Mitra"/>
          <w:szCs w:val="28"/>
          <w:rtl/>
        </w:rPr>
        <w:t xml:space="preserve"> بخش محدودى</w:t>
      </w:r>
      <w:r>
        <w:rPr>
          <w:rFonts w:cs="M Mitra" w:hint="cs"/>
          <w:szCs w:val="28"/>
          <w:rtl/>
        </w:rPr>
        <w:t>(احادیث فقهی)</w:t>
      </w:r>
      <w:r w:rsidRPr="00967849">
        <w:rPr>
          <w:rFonts w:cs="M Mitra"/>
          <w:szCs w:val="28"/>
          <w:rtl/>
        </w:rPr>
        <w:t xml:space="preserve"> است. بقيه احاديث؛ احاديث معارف، احاديث آداب ـ كه آداب را مستحبات معنا مى كنند، ليكن آداب گاهى اوقات مستحبات نيست؛ فراتر از مستحبات است؛ آداب زندگى و حكم زندگى است ـ و احاديث مربوط به زندگى ائمه، رشته هاى مهمى است. احاديث مربوط به معارف، مثل توحيد، معاد، امامت، نبوت، مسأله انسان، جبر و اختيار، مهم ترين نورافكنى است كه مى تواند به فضاى ذهن يك متفكر عقلانى ـ كه در اين فضاى نورانى، عقل او كاوش كند و معارف را به دست بياورد ـ تابانده شود. يا در همين مسائل حكم و آداب كه عرض كرديم؛ خزانه لبالب احاديث اهل بيت در باب حكم و آداب زندگى و آداب معاشرت و روابط انسان ها با هم و روابط حكومت ها با انسان ها و روابط انسان با طبيعت، اين قدر مطلب دارد كه اگر انسان واقعاً در اينها غور كند، مثل برگى خواهد بود روى دريا. از بس زياد است، انسان اصلاً نمى تواند غور كند؛ اما متأسفانه اينها غالباً مورد مراجعه نيست؛ مگر تلطفاً. يا مگر كسى منبرى باشد و بخواهد براى مردم موعظه كند، ناچار احتياج پيدا مى كند كه مراجعه كند؛ اما در محيط علمى و حوزه هاى ع</w:t>
      </w:r>
      <w:r w:rsidR="00ED10C7">
        <w:rPr>
          <w:rFonts w:cs="M Mitra" w:hint="cs"/>
          <w:szCs w:val="28"/>
          <w:rtl/>
        </w:rPr>
        <w:t>ل</w:t>
      </w:r>
      <w:r w:rsidRPr="00967849">
        <w:rPr>
          <w:rFonts w:cs="M Mitra"/>
          <w:szCs w:val="28"/>
          <w:rtl/>
        </w:rPr>
        <w:t>ميه ما مراجعه به حديث خيلى باب نيست.</w:t>
      </w:r>
    </w:p>
    <w:sectPr w:rsidR="00306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Mitra">
    <w:panose1 w:val="02000503000000020004"/>
    <w:charset w:val="B2"/>
    <w:family w:val="auto"/>
    <w:pitch w:val="variable"/>
    <w:sig w:usb0="800020AF" w:usb1="90000148" w:usb2="00000028" w:usb3="00000000" w:csb0="0000004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1439"/>
    <w:rsid w:val="00011439"/>
    <w:rsid w:val="001B4383"/>
    <w:rsid w:val="00306638"/>
    <w:rsid w:val="00610442"/>
    <w:rsid w:val="00D61564"/>
    <w:rsid w:val="00DF7938"/>
    <w:rsid w:val="00ED10C7"/>
    <w:rsid w:val="00F73BB4"/>
    <w:rsid w:val="00FA0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7EEC"/>
  <w15:docId w15:val="{7FF3120B-49DB-4B3E-9274-8D4922EF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383"/>
    <w:pPr>
      <w:jc w:val="right"/>
    </w:pPr>
    <w:rPr>
      <w:rFonts w:ascii="M Mitra" w:hAnsi="M Mitr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1564"/>
    <w:rPr>
      <w:sz w:val="16"/>
      <w:szCs w:val="16"/>
    </w:rPr>
  </w:style>
  <w:style w:type="paragraph" w:styleId="CommentText">
    <w:name w:val="annotation text"/>
    <w:basedOn w:val="Normal"/>
    <w:link w:val="CommentTextChar"/>
    <w:uiPriority w:val="99"/>
    <w:semiHidden/>
    <w:unhideWhenUsed/>
    <w:rsid w:val="00D61564"/>
    <w:pPr>
      <w:spacing w:line="240" w:lineRule="auto"/>
    </w:pPr>
    <w:rPr>
      <w:sz w:val="20"/>
      <w:szCs w:val="20"/>
    </w:rPr>
  </w:style>
  <w:style w:type="character" w:customStyle="1" w:styleId="CommentTextChar">
    <w:name w:val="Comment Text Char"/>
    <w:basedOn w:val="DefaultParagraphFont"/>
    <w:link w:val="CommentText"/>
    <w:uiPriority w:val="99"/>
    <w:semiHidden/>
    <w:rsid w:val="00D61564"/>
    <w:rPr>
      <w:rFonts w:ascii="M Mitra" w:hAnsi="M Mitra"/>
      <w:sz w:val="20"/>
      <w:szCs w:val="20"/>
    </w:rPr>
  </w:style>
  <w:style w:type="paragraph" w:styleId="CommentSubject">
    <w:name w:val="annotation subject"/>
    <w:basedOn w:val="CommentText"/>
    <w:next w:val="CommentText"/>
    <w:link w:val="CommentSubjectChar"/>
    <w:uiPriority w:val="99"/>
    <w:semiHidden/>
    <w:unhideWhenUsed/>
    <w:rsid w:val="00D61564"/>
    <w:rPr>
      <w:b/>
      <w:bCs/>
    </w:rPr>
  </w:style>
  <w:style w:type="character" w:customStyle="1" w:styleId="CommentSubjectChar">
    <w:name w:val="Comment Subject Char"/>
    <w:basedOn w:val="CommentTextChar"/>
    <w:link w:val="CommentSubject"/>
    <w:uiPriority w:val="99"/>
    <w:semiHidden/>
    <w:rsid w:val="00D61564"/>
    <w:rPr>
      <w:rFonts w:ascii="M Mitra" w:hAnsi="M Mitra"/>
      <w:b/>
      <w:bCs/>
      <w:sz w:val="20"/>
      <w:szCs w:val="20"/>
    </w:rPr>
  </w:style>
  <w:style w:type="paragraph" w:styleId="BalloonText">
    <w:name w:val="Balloon Text"/>
    <w:basedOn w:val="Normal"/>
    <w:link w:val="BalloonTextChar"/>
    <w:uiPriority w:val="99"/>
    <w:semiHidden/>
    <w:unhideWhenUsed/>
    <w:rsid w:val="00D61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dc:creator>
  <cp:keywords/>
  <dc:description/>
  <cp:lastModifiedBy>ali hoseini</cp:lastModifiedBy>
  <cp:revision>5</cp:revision>
  <dcterms:created xsi:type="dcterms:W3CDTF">2024-05-18T07:51:00Z</dcterms:created>
  <dcterms:modified xsi:type="dcterms:W3CDTF">2025-12-14T06:47:00Z</dcterms:modified>
</cp:coreProperties>
</file>